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EE" w:rsidRDefault="00B84EEE" w:rsidP="00B84EEE">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B84EEE" w:rsidRDefault="00B84EEE" w:rsidP="00B84EEE">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26 ноября 2020 года г. Ртищево</w:t>
      </w:r>
      <w:r>
        <w:rPr>
          <w:rFonts w:ascii="Arial" w:hAnsi="Arial" w:cs="Arial"/>
          <w:color w:val="000000"/>
          <w:sz w:val="23"/>
          <w:szCs w:val="23"/>
        </w:rPr>
        <w:br/>
      </w:r>
      <w:r>
        <w:rPr>
          <w:rFonts w:ascii="Arial" w:hAnsi="Arial" w:cs="Arial"/>
          <w:color w:val="000000"/>
          <w:sz w:val="23"/>
          <w:szCs w:val="23"/>
        </w:rPr>
        <w:br/>
      </w:r>
      <w:proofErr w:type="spellStart"/>
      <w:r>
        <w:rPr>
          <w:rFonts w:ascii="Arial" w:hAnsi="Arial" w:cs="Arial"/>
          <w:color w:val="000000"/>
          <w:sz w:val="23"/>
          <w:szCs w:val="23"/>
          <w:shd w:val="clear" w:color="auto" w:fill="FFFFFF"/>
        </w:rPr>
        <w:t>Ртищевский</w:t>
      </w:r>
      <w:proofErr w:type="spellEnd"/>
      <w:r>
        <w:rPr>
          <w:rFonts w:ascii="Arial" w:hAnsi="Arial" w:cs="Arial"/>
          <w:color w:val="000000"/>
          <w:sz w:val="23"/>
          <w:szCs w:val="23"/>
          <w:shd w:val="clear" w:color="auto" w:fill="FFFFFF"/>
        </w:rPr>
        <w:t xml:space="preserve"> районный суд Саратовской области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составе председательствующего судьи </w:t>
      </w:r>
      <w:proofErr w:type="spellStart"/>
      <w:r>
        <w:rPr>
          <w:rFonts w:ascii="Arial" w:hAnsi="Arial" w:cs="Arial"/>
          <w:color w:val="000000"/>
          <w:sz w:val="23"/>
          <w:szCs w:val="23"/>
          <w:shd w:val="clear" w:color="auto" w:fill="FFFFFF"/>
        </w:rPr>
        <w:t>Артюх</w:t>
      </w:r>
      <w:proofErr w:type="spellEnd"/>
      <w:r>
        <w:rPr>
          <w:rFonts w:ascii="Arial" w:hAnsi="Arial" w:cs="Arial"/>
          <w:color w:val="000000"/>
          <w:sz w:val="23"/>
          <w:szCs w:val="23"/>
          <w:shd w:val="clear" w:color="auto" w:fill="FFFFFF"/>
        </w:rPr>
        <w:t xml:space="preserve"> О.А.,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w:t>
      </w:r>
      <w:proofErr w:type="spellStart"/>
      <w:r>
        <w:rPr>
          <w:rFonts w:ascii="Arial" w:hAnsi="Arial" w:cs="Arial"/>
          <w:color w:val="000000"/>
          <w:sz w:val="23"/>
          <w:szCs w:val="23"/>
          <w:shd w:val="clear" w:color="auto" w:fill="FFFFFF"/>
        </w:rPr>
        <w:t>Туновой</w:t>
      </w:r>
      <w:proofErr w:type="spellEnd"/>
      <w:r>
        <w:rPr>
          <w:rFonts w:ascii="Arial" w:hAnsi="Arial" w:cs="Arial"/>
          <w:color w:val="000000"/>
          <w:sz w:val="23"/>
          <w:szCs w:val="23"/>
          <w:shd w:val="clear" w:color="auto" w:fill="FFFFFF"/>
        </w:rPr>
        <w:t xml:space="preserve"> Е.А.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рассмотрев в открытом судебном заседании гражданское дело по иску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Т</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w:t>
      </w:r>
      <w:r>
        <w:rPr>
          <w:rFonts w:ascii="Arial" w:hAnsi="Arial" w:cs="Arial"/>
          <w:color w:val="000000"/>
          <w:sz w:val="23"/>
          <w:szCs w:val="23"/>
          <w:shd w:val="clear" w:color="auto" w:fill="FFFFFF"/>
        </w:rPr>
        <w:t>.</w:t>
      </w:r>
      <w:bookmarkStart w:id="0" w:name="_GoBack"/>
      <w:bookmarkEnd w:id="0"/>
      <w:r>
        <w:rPr>
          <w:rFonts w:ascii="Arial" w:hAnsi="Arial" w:cs="Arial"/>
          <w:color w:val="000000"/>
          <w:sz w:val="23"/>
          <w:szCs w:val="23"/>
          <w:shd w:val="clear" w:color="auto" w:fill="FFFFFF"/>
        </w:rPr>
        <w:t xml:space="preserve"> о взыскании задолженности по кредитному договору</w:t>
      </w:r>
      <w:r>
        <w:rPr>
          <w:rFonts w:ascii="Arial" w:hAnsi="Arial" w:cs="Arial"/>
          <w:color w:val="000000"/>
          <w:sz w:val="23"/>
          <w:szCs w:val="23"/>
        </w:rPr>
        <w:br/>
      </w:r>
      <w:r>
        <w:rPr>
          <w:rFonts w:ascii="Arial" w:hAnsi="Arial" w:cs="Arial"/>
          <w:color w:val="000000"/>
          <w:sz w:val="23"/>
          <w:szCs w:val="23"/>
        </w:rPr>
        <w:br/>
      </w:r>
    </w:p>
    <w:p w:rsidR="00B84EEE" w:rsidRDefault="00B84EEE" w:rsidP="00B84EEE">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B84EEE" w:rsidRDefault="00B84EEE" w:rsidP="00B84EEE">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общество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(далее -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обратилось в </w:t>
      </w:r>
      <w:proofErr w:type="spellStart"/>
      <w:r>
        <w:rPr>
          <w:rFonts w:ascii="Arial" w:hAnsi="Arial" w:cs="Arial"/>
          <w:color w:val="000000"/>
          <w:sz w:val="23"/>
          <w:szCs w:val="23"/>
          <w:shd w:val="clear" w:color="auto" w:fill="FFFFFF"/>
        </w:rPr>
        <w:t>Ртищевский</w:t>
      </w:r>
      <w:proofErr w:type="spellEnd"/>
      <w:r>
        <w:rPr>
          <w:rFonts w:ascii="Arial" w:hAnsi="Arial" w:cs="Arial"/>
          <w:color w:val="000000"/>
          <w:sz w:val="23"/>
          <w:szCs w:val="23"/>
          <w:shd w:val="clear" w:color="auto" w:fill="FFFFFF"/>
        </w:rPr>
        <w:t xml:space="preserve"> районный суд Саратовской области с иском 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Т.И. о взыскании задолженности по кредитному договору.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В обоснование иска истец указал, что 11 февраля 2013 года КБ «Ренессанс Кредит»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Т.И. заключили кредитный договор №, в соответствии с которым Банк выдал заемщику кредит в размере &lt;данные изъяты&gt;. Ответчик принял на себя обязательства уплачивать проценты за пользование заемными денежными средствами, комиссии и штрафы, а также обязательство в установленные Договором сроки вернуть заемные денежные средства.</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Заемщик, воспользовавшись предоставленными Банком денежными средствами, не исполнил взятые на себя в соответствии с Договором обязательства по возврату суммы кредита, в результате чего у ответчика образовалась задолженность в размере &lt;данные изъяты&gt; в период с 10 июня 2014 года по 17 июля 2019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17 июля 2019 года Банк уступил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 на задолженность заемщика, которая образовалась за период с 10</w:t>
      </w:r>
      <w:proofErr w:type="gramEnd"/>
      <w:r>
        <w:rPr>
          <w:rFonts w:ascii="Arial" w:hAnsi="Arial" w:cs="Arial"/>
          <w:color w:val="000000"/>
          <w:sz w:val="23"/>
          <w:szCs w:val="23"/>
          <w:shd w:val="clear" w:color="auto" w:fill="FFFFFF"/>
        </w:rPr>
        <w:t xml:space="preserve"> июня 2014 года по 17 июля 2019 года по Договор</w:t>
      </w:r>
      <w:proofErr w:type="gramStart"/>
      <w:r>
        <w:rPr>
          <w:rFonts w:ascii="Arial" w:hAnsi="Arial" w:cs="Arial"/>
          <w:color w:val="000000"/>
          <w:sz w:val="23"/>
          <w:szCs w:val="23"/>
          <w:shd w:val="clear" w:color="auto" w:fill="FFFFFF"/>
        </w:rPr>
        <w:t>у №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на основании договора уступки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требования № rk-160719/1217. В соответствии с п.1.2.3.18 Условий, Банк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уступить полностью или частично свои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 по Договору третьим лицам.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был надлежащим образом уведомлен о состоявшейся между ним и обществом уступке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Требование о полном погашении задолженности, подлежащей оплате, было направлено ответчику 17 июля 2019 года. В период с 17 июля 2019 года по 21 августа 2020 года ответчиком было </w:t>
      </w:r>
      <w:proofErr w:type="gramStart"/>
      <w:r>
        <w:rPr>
          <w:rFonts w:ascii="Arial" w:hAnsi="Arial" w:cs="Arial"/>
          <w:color w:val="000000"/>
          <w:sz w:val="23"/>
          <w:szCs w:val="23"/>
          <w:shd w:val="clear" w:color="auto" w:fill="FFFFFF"/>
        </w:rPr>
        <w:t>внесено &lt;данные изъяты</w:t>
      </w:r>
      <w:proofErr w:type="gramEnd"/>
      <w:r>
        <w:rPr>
          <w:rFonts w:ascii="Arial" w:hAnsi="Arial" w:cs="Arial"/>
          <w:color w:val="000000"/>
          <w:sz w:val="23"/>
          <w:szCs w:val="23"/>
          <w:shd w:val="clear" w:color="auto" w:fill="FFFFFF"/>
        </w:rPr>
        <w:t>&gt;. В результате задолженность составляет &lt;данные изъяты&gt;.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Договор совершен в простой письменной форме в соответствии со ст.</w:t>
      </w:r>
      <w:hyperlink r:id="rId5" w:tgtFrame="_blank" w:tooltip="ГК РФ &gt;  Раздел III. Общая часть обязательственного права &gt; Подраздел 2. Общие положения о договоре &gt; Глава 28. Заключение договора &gt; Статья 434. Форма договора" w:history="1">
        <w:r>
          <w:rPr>
            <w:rStyle w:val="a3"/>
            <w:rFonts w:ascii="Arial" w:hAnsi="Arial" w:cs="Arial"/>
            <w:color w:val="3C5F87"/>
            <w:sz w:val="23"/>
            <w:szCs w:val="23"/>
            <w:bdr w:val="none" w:sz="0" w:space="0" w:color="auto" w:frame="1"/>
          </w:rPr>
          <w:t>434 ГК РФ</w:t>
        </w:r>
      </w:hyperlink>
      <w:r>
        <w:rPr>
          <w:rFonts w:ascii="Arial" w:hAnsi="Arial" w:cs="Arial"/>
          <w:color w:val="000000"/>
          <w:sz w:val="23"/>
          <w:szCs w:val="23"/>
          <w:shd w:val="clear" w:color="auto" w:fill="FFFFFF"/>
        </w:rPr>
        <w:t>, путем акцепта оферты.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Составными частями Кредитного договора или Договора являются: Общие условия предоставления кредитов и выпуска банковских карт физическими лицам Банком, Тарифы Банка, Тарифы комиссионного вознаграждения Банка по операциям с </w:t>
      </w:r>
      <w:r>
        <w:rPr>
          <w:rFonts w:ascii="Arial" w:hAnsi="Arial" w:cs="Arial"/>
          <w:color w:val="000000"/>
          <w:sz w:val="23"/>
          <w:szCs w:val="23"/>
          <w:shd w:val="clear" w:color="auto" w:fill="FFFFFF"/>
        </w:rPr>
        <w:lastRenderedPageBreak/>
        <w:t>физическими лицами, Анкета клиента и иные документы, предусмотренные Договором. Заемщик своей подписью подтвердил, что ознакомлен, получил на руки, полностью согласен и обязуется соблюдать Условия и Тарифы, являющиеся неотъемлемой частью договора.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Просит взыскать с ответчика задолженность, образовавшуюся в период с 10 июня 2014 года по 17 июля 2019 года включительно в размере &lt;данные изъяты&gt;, из которых сумма основного долга – &lt;данные изъяты&gt;, проценты на непросроченный основной долг - &lt;данные изъяты&gt;, проценты на просрочены основной долг - &lt;данные изъяты&gt;, штраф – &lt;данные изъяты&gt;, а также расходы по оплате государственной пошлины в размере &lt;данные изъяты&gt;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своего</w:t>
      </w:r>
      <w:proofErr w:type="gramEnd"/>
      <w:r>
        <w:rPr>
          <w:rFonts w:ascii="Arial" w:hAnsi="Arial" w:cs="Arial"/>
          <w:color w:val="000000"/>
          <w:sz w:val="23"/>
          <w:szCs w:val="23"/>
          <w:shd w:val="clear" w:color="auto" w:fill="FFFFFF"/>
        </w:rPr>
        <w:t xml:space="preserve"> представителя для участия в судебном заседании не направил, представил заявление о рассмотрении дела в отсутствие своего представителя.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Ответчик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Т.И. в судебном заседании возражала относительно заявленных исковых требований, указывая, что она производит платежи в счет погашения долга, кроме того начислен большой штраф, просила в иске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Третье лиц</w:t>
      </w:r>
      <w:proofErr w:type="gramStart"/>
      <w:r>
        <w:rPr>
          <w:rFonts w:ascii="Arial" w:hAnsi="Arial" w:cs="Arial"/>
          <w:color w:val="000000"/>
          <w:sz w:val="23"/>
          <w:szCs w:val="23"/>
          <w:shd w:val="clear" w:color="auto" w:fill="FFFFFF"/>
        </w:rPr>
        <w:t>о-</w:t>
      </w:r>
      <w:proofErr w:type="gramEnd"/>
      <w:r>
        <w:rPr>
          <w:rFonts w:ascii="Arial" w:hAnsi="Arial" w:cs="Arial"/>
          <w:color w:val="000000"/>
          <w:sz w:val="23"/>
          <w:szCs w:val="23"/>
          <w:shd w:val="clear" w:color="auto" w:fill="FFFFFF"/>
        </w:rPr>
        <w:t xml:space="preserve"> Коммерческий Банк «Ренессанс Кредит» (общество с ограниченной ответственностью) извещенное надлежащим образом о месте и времени рассмотрения дела в судебное заседание своего представителя не направило, о рассмотрении дела в отсутствии представителя не просило.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в соответствии со ст. </w:t>
      </w:r>
      <w:hyperlink r:id="rId6"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Pr>
            <w:rStyle w:val="a3"/>
            <w:rFonts w:ascii="Arial" w:hAnsi="Arial" w:cs="Arial"/>
            <w:color w:val="3C5F87"/>
            <w:sz w:val="23"/>
            <w:szCs w:val="23"/>
            <w:bdr w:val="none" w:sz="0" w:space="0" w:color="auto" w:frame="1"/>
          </w:rPr>
          <w:t>167</w:t>
        </w:r>
      </w:hyperlink>
      <w:r>
        <w:rPr>
          <w:rFonts w:ascii="Arial" w:hAnsi="Arial" w:cs="Arial"/>
          <w:color w:val="000000"/>
          <w:sz w:val="23"/>
          <w:szCs w:val="23"/>
          <w:shd w:val="clear" w:color="auto" w:fill="FFFFFF"/>
        </w:rPr>
        <w:t> Гражданского процессуального кодекса Российской Федерации (далее по тексту - ГПК РФ) рассмотрел дело в отсутствие представителя истца, представителя третьего лица.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изучив и оценив представленные доказательства, приходит к выводу об удовлетворении исковых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7" w:anchor="1GqVtYzoIEdN" w:tgtFrame="_blank" w:tooltip="Конституция &gt;  Раздел I &gt; Глава 2. Права и свободы человека и гражданина &gt; Статья 46" w:history="1">
        <w:r>
          <w:rPr>
            <w:rStyle w:val="a3"/>
            <w:rFonts w:ascii="Arial" w:hAnsi="Arial" w:cs="Arial"/>
            <w:color w:val="3C5F87"/>
            <w:sz w:val="23"/>
            <w:szCs w:val="23"/>
            <w:bdr w:val="none" w:sz="0" w:space="0" w:color="auto" w:frame="1"/>
          </w:rPr>
          <w:t>46 Конституции</w:t>
        </w:r>
      </w:hyperlink>
      <w:r>
        <w:rPr>
          <w:rFonts w:ascii="Arial" w:hAnsi="Arial" w:cs="Arial"/>
          <w:color w:val="000000"/>
          <w:sz w:val="23"/>
          <w:szCs w:val="23"/>
          <w:shd w:val="clear" w:color="auto" w:fill="FFFFFF"/>
        </w:rPr>
        <w:t> Российской Федерации каждому гарантируется судебная </w:t>
      </w:r>
      <w:r>
        <w:rPr>
          <w:rStyle w:val="snippetequal"/>
          <w:rFonts w:ascii="Arial" w:hAnsi="Arial" w:cs="Arial"/>
          <w:b/>
          <w:bCs/>
          <w:color w:val="333333"/>
          <w:sz w:val="23"/>
          <w:szCs w:val="23"/>
          <w:bdr w:val="none" w:sz="0" w:space="0" w:color="auto" w:frame="1"/>
        </w:rPr>
        <w:t>защита </w:t>
      </w:r>
      <w:r>
        <w:rPr>
          <w:rFonts w:ascii="Arial" w:hAnsi="Arial" w:cs="Arial"/>
          <w:color w:val="000000"/>
          <w:sz w:val="23"/>
          <w:szCs w:val="23"/>
          <w:shd w:val="clear" w:color="auto" w:fill="FFFFFF"/>
        </w:rPr>
        <w:t>его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 статьи </w:t>
      </w:r>
      <w:hyperlink r:id="rId8"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Pr>
            <w:rStyle w:val="a3"/>
            <w:rFonts w:ascii="Arial" w:hAnsi="Arial" w:cs="Arial"/>
            <w:color w:val="3C5F87"/>
            <w:sz w:val="23"/>
            <w:szCs w:val="23"/>
            <w:bdr w:val="none" w:sz="0" w:space="0" w:color="auto" w:frame="1"/>
          </w:rPr>
          <w:t>1</w:t>
        </w:r>
      </w:hyperlink>
      <w:r>
        <w:rPr>
          <w:rFonts w:ascii="Arial" w:hAnsi="Arial" w:cs="Arial"/>
          <w:color w:val="000000"/>
          <w:sz w:val="23"/>
          <w:szCs w:val="23"/>
          <w:shd w:val="clear" w:color="auto" w:fill="FFFFFF"/>
        </w:rPr>
        <w:t xml:space="preserve"> Гражданского кодекса Российской Федерации (далее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К РФ)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 обеспечивая восстановления нарушенных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 их судебной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Граждане (физические лица) и юридические лица приобретают и осуществляют свои гражданские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своей волей и в своем интересе. Они свободны в установлении своих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обязанностей на основе Договора и в определении любых не противоречащих законодательству условий договора (пункт 2).</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п.1 ст.</w:t>
      </w:r>
      <w:hyperlink r:id="rId9" w:tgtFrame="_blank" w:tooltip="ГК РФ &gt;  Раздел I. Общие положения &gt; Подраздел 4. Сделки. Решения собраний. Представительство &gt; Глава 9. Сделки &gt; § 1. Понятие, виды и форма сделок &gt; Статья 160. Письменная форма сделки" w:history="1">
        <w:r>
          <w:rPr>
            <w:rStyle w:val="a3"/>
            <w:rFonts w:ascii="Arial" w:hAnsi="Arial" w:cs="Arial"/>
            <w:color w:val="3C5F87"/>
            <w:sz w:val="23"/>
            <w:szCs w:val="23"/>
            <w:bdr w:val="none" w:sz="0" w:space="0" w:color="auto" w:frame="1"/>
          </w:rPr>
          <w:t>160 ГК РФ</w:t>
        </w:r>
      </w:hyperlink>
      <w:r>
        <w:rPr>
          <w:rFonts w:ascii="Arial" w:hAnsi="Arial" w:cs="Arial"/>
          <w:color w:val="000000"/>
          <w:sz w:val="23"/>
          <w:szCs w:val="23"/>
          <w:shd w:val="clear" w:color="auto" w:fill="FFFFFF"/>
        </w:rPr>
        <w:t> установлены требования к сделке, заключенной в письменной форме, в соответствии с которыми сделка в письменной форме должна быть совершена путем составления документа, выражающего его содержание и подписанного лицом или лицами, совершающими сделку, или должным образом уполномоченными ими лицами. Двусторонние (многосторонние) сделки могут совершаться способами, установленными п.2 и 3 ст.434 настоящего Кодекса.</w:t>
      </w:r>
    </w:p>
    <w:p w:rsidR="00B84EEE" w:rsidRDefault="00B84EEE" w:rsidP="00B84EEE">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lastRenderedPageBreak/>
        <w:t>При этом в силу п.3 ст.</w:t>
      </w:r>
      <w:hyperlink r:id="rId10" w:tgtFrame="_blank" w:tooltip="ГК РФ &gt;  Раздел III. Общая часть обязательственного права &gt; Подраздел 2. Общие положения о договоре &gt; Глава 28. Заключение договора &gt; Статья 434. Форма договора" w:history="1">
        <w:r>
          <w:rPr>
            <w:rStyle w:val="a3"/>
            <w:rFonts w:ascii="Arial" w:hAnsi="Arial" w:cs="Arial"/>
            <w:color w:val="3C5F87"/>
            <w:sz w:val="23"/>
            <w:szCs w:val="23"/>
            <w:bdr w:val="none" w:sz="0" w:space="0" w:color="auto" w:frame="1"/>
          </w:rPr>
          <w:t>434 ГК РФ</w:t>
        </w:r>
      </w:hyperlink>
      <w:r>
        <w:rPr>
          <w:rFonts w:ascii="Arial" w:hAnsi="Arial" w:cs="Arial"/>
          <w:color w:val="000000"/>
          <w:sz w:val="23"/>
          <w:szCs w:val="23"/>
          <w:shd w:val="clear" w:color="auto" w:fill="FFFFFF"/>
        </w:rPr>
        <w:t> письменная форма договора считается соблюденной, если письменное предложение заключить договор принято в порядке, предусмотренном п.3 ст.438 настоящего Кодекса, а именно совершение лицом, получившим оферту, в срок, установленный для ее акцепта, действий по выполнению указанных в ней условии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п.1 ст.</w:t>
      </w:r>
      <w:hyperlink r:id="rId11" w:tgtFrame="_blank" w:tooltip="ГК РФ &gt;  Раздел III. Общая часть обязательственного права &gt; Подраздел 2. Общие положения о договоре &gt; Глава 28. Заключение договора &gt; Статья 432. Основные положения о заключении договора" w:history="1">
        <w:r>
          <w:rPr>
            <w:rStyle w:val="a3"/>
            <w:rFonts w:ascii="Arial" w:hAnsi="Arial" w:cs="Arial"/>
            <w:color w:val="3C5F87"/>
            <w:sz w:val="23"/>
            <w:szCs w:val="23"/>
            <w:bdr w:val="none" w:sz="0" w:space="0" w:color="auto" w:frame="1"/>
          </w:rPr>
          <w:t>432 ГК РФ</w:t>
        </w:r>
      </w:hyperlink>
      <w:r>
        <w:rPr>
          <w:rFonts w:ascii="Arial" w:hAnsi="Arial" w:cs="Arial"/>
          <w:color w:val="000000"/>
          <w:sz w:val="23"/>
          <w:szCs w:val="23"/>
          <w:shd w:val="clear" w:color="auto" w:fill="FFFFFF"/>
        </w:rPr>
        <w: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п.2 ст.</w:t>
      </w:r>
      <w:hyperlink r:id="rId12" w:tgtFrame="_blank" w:tooltip="ГК РФ &gt;  Раздел III. Общая часть обязательственного права &gt; Подраздел 2. Общие положения о договоре &gt; Глава 28. Заключение договора &gt; Статья 432. Основные положения о заключении договора" w:history="1">
        <w:r>
          <w:rPr>
            <w:rStyle w:val="a3"/>
            <w:rFonts w:ascii="Arial" w:hAnsi="Arial" w:cs="Arial"/>
            <w:color w:val="3C5F87"/>
            <w:sz w:val="23"/>
            <w:szCs w:val="23"/>
            <w:bdr w:val="none" w:sz="0" w:space="0" w:color="auto" w:frame="1"/>
          </w:rPr>
          <w:t>432 ГК РФ</w:t>
        </w:r>
      </w:hyperlink>
      <w:r>
        <w:rPr>
          <w:rFonts w:ascii="Arial" w:hAnsi="Arial" w:cs="Arial"/>
          <w:color w:val="000000"/>
          <w:sz w:val="23"/>
          <w:szCs w:val="23"/>
          <w:shd w:val="clear" w:color="auto" w:fill="FFFFFF"/>
        </w:rPr>
        <w:t> договор заключается посредством направления оферты (предложения заключить договор) одно из сторон и ее акцепта (принятия предложения) другой стороной. Договор признается заключенным в момент получения лицом, направившим оферту, ее акцепта (п.1 ст.</w:t>
      </w:r>
      <w:hyperlink r:id="rId13" w:tgtFrame="_blank" w:tooltip="ГК РФ &gt;  Раздел III. Общая часть обязательственного права &gt; Подраздел 2. Общие положения о договоре &gt; Глава 28. Заключение договора &gt; Статья 433. Момент заключения договора" w:history="1">
        <w:r>
          <w:rPr>
            <w:rStyle w:val="a3"/>
            <w:rFonts w:ascii="Arial" w:hAnsi="Arial" w:cs="Arial"/>
            <w:color w:val="3C5F87"/>
            <w:sz w:val="23"/>
            <w:szCs w:val="23"/>
            <w:bdr w:val="none" w:sz="0" w:space="0" w:color="auto" w:frame="1"/>
          </w:rPr>
          <w:t>433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со ст. </w:t>
      </w:r>
      <w:hyperlink r:id="rId14" w:tgtFrame="_blank" w:tooltip="ГК РФ &gt;  Раздел III. Общая часть обязательственного права &gt; Подраздел 1. Общие положения об обязательствах &gt; Глава 21. Понятие обязательства &gt; Статья 307. Понятие обязательства" w:history="1">
        <w:r>
          <w:rPr>
            <w:rStyle w:val="a3"/>
            <w:rFonts w:ascii="Arial" w:hAnsi="Arial" w:cs="Arial"/>
            <w:color w:val="3C5F87"/>
            <w:sz w:val="23"/>
            <w:szCs w:val="23"/>
            <w:bdr w:val="none" w:sz="0" w:space="0" w:color="auto" w:frame="1"/>
          </w:rPr>
          <w:t>307 ГК РФ</w:t>
        </w:r>
      </w:hyperlink>
      <w:r>
        <w:rPr>
          <w:rFonts w:ascii="Arial" w:hAnsi="Arial" w:cs="Arial"/>
          <w:color w:val="000000"/>
          <w:sz w:val="23"/>
          <w:szCs w:val="23"/>
          <w:shd w:val="clear" w:color="auto" w:fill="FFFFFF"/>
        </w:rPr>
        <w:t>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работы, уплатить деньги и т.п..</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15"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3C5F87"/>
            <w:sz w:val="23"/>
            <w:szCs w:val="23"/>
            <w:bdr w:val="none" w:sz="0" w:space="0" w:color="auto" w:frame="1"/>
          </w:rPr>
          <w:t>309 ГК РФ</w:t>
        </w:r>
      </w:hyperlink>
      <w:r>
        <w:rPr>
          <w:rFonts w:ascii="Arial" w:hAnsi="Arial" w:cs="Arial"/>
          <w:color w:val="000000"/>
          <w:sz w:val="23"/>
          <w:szCs w:val="23"/>
          <w:shd w:val="clear" w:color="auto" w:fill="FFFFFF"/>
        </w:rPr>
        <w:t>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w:t>
      </w:r>
      <w:proofErr w:type="gramEnd"/>
      <w:r>
        <w:rPr>
          <w:rFonts w:ascii="Arial" w:hAnsi="Arial" w:cs="Arial"/>
          <w:color w:val="000000"/>
          <w:sz w:val="23"/>
          <w:szCs w:val="23"/>
          <w:shd w:val="clear" w:color="auto" w:fill="FFFFFF"/>
        </w:rPr>
        <w:t xml:space="preserve"> - в соответствии с обычаями делового оборота или иными обычно предъявляемыми требованиями.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 </w:t>
      </w:r>
      <w:hyperlink r:id="rId16"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Pr>
            <w:rStyle w:val="a3"/>
            <w:rFonts w:ascii="Arial" w:hAnsi="Arial" w:cs="Arial"/>
            <w:color w:val="3C5F87"/>
            <w:sz w:val="23"/>
            <w:szCs w:val="23"/>
            <w:bdr w:val="none" w:sz="0" w:space="0" w:color="auto" w:frame="1"/>
          </w:rPr>
          <w:t>310 ГК РФ</w:t>
        </w:r>
      </w:hyperlink>
      <w:r>
        <w:rPr>
          <w:rFonts w:ascii="Arial" w:hAnsi="Arial" w:cs="Arial"/>
          <w:color w:val="000000"/>
          <w:sz w:val="23"/>
          <w:szCs w:val="23"/>
          <w:shd w:val="clear" w:color="auto" w:fill="FFFFFF"/>
        </w:rPr>
        <w:t> односторонний отказ от исполнения обязательства и одностороннее изменение его условий не допускается.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 (ч. 3 ст. </w:t>
      </w:r>
      <w:hyperlink r:id="rId17"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4. Срок исполнения обязательства" w:history="1">
        <w:r>
          <w:rPr>
            <w:rStyle w:val="a3"/>
            <w:rFonts w:ascii="Arial" w:hAnsi="Arial" w:cs="Arial"/>
            <w:color w:val="3C5F87"/>
            <w:sz w:val="23"/>
            <w:szCs w:val="23"/>
            <w:bdr w:val="none" w:sz="0" w:space="0" w:color="auto" w:frame="1"/>
          </w:rPr>
          <w:t>314 ГК РФ</w:t>
        </w:r>
      </w:hyperlink>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ст. </w:t>
      </w:r>
      <w:hyperlink r:id="rId18" w:tgtFrame="_blank" w:tooltip="ГК РФ &gt;  Раздел IV. Отдельные виды обязательств &gt; Глава 42. Заем и кредит &gt; § 2. Кредит &gt; Статья 819. Кредитный договор" w:history="1">
        <w:r>
          <w:rPr>
            <w:rStyle w:val="a3"/>
            <w:rFonts w:ascii="Arial" w:hAnsi="Arial" w:cs="Arial"/>
            <w:color w:val="3C5F87"/>
            <w:sz w:val="23"/>
            <w:szCs w:val="23"/>
            <w:bdr w:val="none" w:sz="0" w:space="0" w:color="auto" w:frame="1"/>
          </w:rPr>
          <w:t>819 ГК РФ</w:t>
        </w:r>
      </w:hyperlink>
      <w:r>
        <w:rPr>
          <w:rFonts w:ascii="Arial" w:hAnsi="Arial" w:cs="Arial"/>
          <w:color w:val="000000"/>
          <w:sz w:val="23"/>
          <w:szCs w:val="23"/>
          <w:shd w:val="clear" w:color="auto" w:fill="FFFFFF"/>
        </w:rPr>
        <w:t>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w:t>
      </w:r>
      <w:hyperlink r:id="rId19" w:tgtFrame="_blank" w:tooltip="ГК РФ &gt;  Раздел IV. Отдельные виды обязательств &gt; Глава 42. Заем и кредит &gt; § 2. Кредит &gt; Статья 820. Форма кредитного договора" w:history="1">
        <w:r>
          <w:rPr>
            <w:rStyle w:val="a3"/>
            <w:rFonts w:ascii="Arial" w:hAnsi="Arial" w:cs="Arial"/>
            <w:color w:val="3C5F87"/>
            <w:sz w:val="23"/>
            <w:szCs w:val="23"/>
            <w:bdr w:val="none" w:sz="0" w:space="0" w:color="auto" w:frame="1"/>
          </w:rPr>
          <w:t>820 ГК РФ</w:t>
        </w:r>
      </w:hyperlink>
      <w:r>
        <w:rPr>
          <w:rFonts w:ascii="Arial" w:hAnsi="Arial" w:cs="Arial"/>
          <w:color w:val="000000"/>
          <w:sz w:val="23"/>
          <w:szCs w:val="23"/>
          <w:shd w:val="clear" w:color="auto" w:fill="FFFFFF"/>
        </w:rPr>
        <w:t> кредитный договор должен быть заключен в письменной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 отношениям по кредитному договору применяются правила, предусмотренные параграфом 1 главы 42 ГК РФ, если иное не предусмотрено правилами параграфа 2 главы 42 ГК РФ и не вытекает из существа кредитного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20" w:tgtFrame="_blank" w:tooltip="ГК РФ &gt;  Раздел IV. Отдельные виды обязательств &gt; Глава 42. Заем и кредит &gt; § 1. Заем &gt; Статья 807. Договор займа" w:history="1">
        <w:r>
          <w:rPr>
            <w:rStyle w:val="a3"/>
            <w:rFonts w:ascii="Arial" w:hAnsi="Arial" w:cs="Arial"/>
            <w:color w:val="3C5F87"/>
            <w:sz w:val="23"/>
            <w:szCs w:val="23"/>
            <w:bdr w:val="none" w:sz="0" w:space="0" w:color="auto" w:frame="1"/>
          </w:rPr>
          <w:t>807 ГК РФ</w:t>
        </w:r>
      </w:hyperlink>
      <w:r>
        <w:rPr>
          <w:rFonts w:ascii="Arial" w:hAnsi="Arial" w:cs="Arial"/>
          <w:color w:val="000000"/>
          <w:sz w:val="23"/>
          <w:szCs w:val="23"/>
          <w:shd w:val="clear" w:color="auto" w:fill="FFFFFF"/>
        </w:rPr>
        <w:t xml:space="preserve">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денежную сумму денег (сумму займа) или равное количество других </w:t>
      </w:r>
      <w:r>
        <w:rPr>
          <w:rFonts w:ascii="Arial" w:hAnsi="Arial" w:cs="Arial"/>
          <w:color w:val="000000"/>
          <w:sz w:val="23"/>
          <w:szCs w:val="23"/>
          <w:shd w:val="clear" w:color="auto" w:fill="FFFFFF"/>
        </w:rPr>
        <w:lastRenderedPageBreak/>
        <w:t>полученных им вещей того же рода и качества. Договор займа считается заключенным с момента передачи денег или других вещей.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Положениями ст. </w:t>
      </w:r>
      <w:hyperlink r:id="rId21" w:tgtFrame="_blank" w:tooltip="ГК РФ &gt;  Раздел IV. Отдельные виды обязательств &gt; Глава 42. Заем и кредит &gt; § 1. Заем &gt; Статья 809. Проценты по договору займа" w:history="1">
        <w:r>
          <w:rPr>
            <w:rStyle w:val="a3"/>
            <w:rFonts w:ascii="Arial" w:hAnsi="Arial" w:cs="Arial"/>
            <w:color w:val="3C5F87"/>
            <w:sz w:val="23"/>
            <w:szCs w:val="23"/>
            <w:bdr w:val="none" w:sz="0" w:space="0" w:color="auto" w:frame="1"/>
          </w:rPr>
          <w:t>809 ГК РФ</w:t>
        </w:r>
      </w:hyperlink>
      <w:r>
        <w:rPr>
          <w:rFonts w:ascii="Arial" w:hAnsi="Arial" w:cs="Arial"/>
          <w:color w:val="000000"/>
          <w:sz w:val="23"/>
          <w:szCs w:val="23"/>
          <w:shd w:val="clear" w:color="auto" w:fill="FFFFFF"/>
        </w:rPr>
        <w:t> предусмотрено, что если иное не предусмотрено законом и договором займа, займодавец имеет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замом их размер определяется ключевой ставкой Банка России, действовавшее в соответствующие периоды. При отсутствии иного соглашения проценты выплачиваются ежемесячно до дня возврата суммы зама.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Статья </w:t>
      </w:r>
      <w:hyperlink r:id="rId22" w:tgtFrame="_blank" w:tooltip="ГК РФ &gt;  Раздел IV. Отдельные виды обязательств &gt; Глава 42. Заем и кредит &gt; § 1. Заем &gt; Статья 810. Обязанность заемщика возвратить сумму займа" w:history="1">
        <w:r>
          <w:rPr>
            <w:rStyle w:val="a3"/>
            <w:rFonts w:ascii="Arial" w:hAnsi="Arial" w:cs="Arial"/>
            <w:color w:val="3C5F87"/>
            <w:sz w:val="23"/>
            <w:szCs w:val="23"/>
            <w:bdr w:val="none" w:sz="0" w:space="0" w:color="auto" w:frame="1"/>
          </w:rPr>
          <w:t>810 ГК РФ</w:t>
        </w:r>
      </w:hyperlink>
      <w:r>
        <w:rPr>
          <w:rFonts w:ascii="Arial" w:hAnsi="Arial" w:cs="Arial"/>
          <w:color w:val="000000"/>
          <w:sz w:val="23"/>
          <w:szCs w:val="23"/>
          <w:shd w:val="clear" w:color="auto" w:fill="FFFFFF"/>
        </w:rPr>
        <w:t> устанавливает обязанность заемщика возвратить займодавцу полученную сумму займа в срок и в порядке, которые предусмотрены договором займа.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ч. 2 ст. </w:t>
      </w:r>
      <w:hyperlink r:id="rId23" w:tgtFrame="_blank" w:tooltip="ГК РФ &gt;  Раздел IV. Отдельные виды обязательств &gt; Глава 42. Заем и кредит &gt; § 1. Заем &gt; Статья 811. Последствия нарушения заемщиком договора займа" w:history="1">
        <w:r>
          <w:rPr>
            <w:rStyle w:val="a3"/>
            <w:rFonts w:ascii="Arial" w:hAnsi="Arial" w:cs="Arial"/>
            <w:color w:val="3C5F87"/>
            <w:sz w:val="23"/>
            <w:szCs w:val="23"/>
            <w:bdr w:val="none" w:sz="0" w:space="0" w:color="auto" w:frame="1"/>
          </w:rPr>
          <w:t xml:space="preserve">811 ГК </w:t>
        </w:r>
        <w:proofErr w:type="gramStart"/>
        <w:r>
          <w:rPr>
            <w:rStyle w:val="a3"/>
            <w:rFonts w:ascii="Arial" w:hAnsi="Arial" w:cs="Arial"/>
            <w:color w:val="3C5F87"/>
            <w:sz w:val="23"/>
            <w:szCs w:val="23"/>
            <w:bdr w:val="none" w:sz="0" w:space="0" w:color="auto" w:frame="1"/>
          </w:rPr>
          <w:t>РФ</w:t>
        </w:r>
        <w:proofErr w:type="gramEnd"/>
      </w:hyperlink>
      <w:r>
        <w:rPr>
          <w:rFonts w:ascii="Arial" w:hAnsi="Arial" w:cs="Arial"/>
          <w:color w:val="000000"/>
          <w:sz w:val="23"/>
          <w:szCs w:val="23"/>
          <w:shd w:val="clear" w:color="auto" w:fill="FFFFFF"/>
        </w:rPr>
        <w:t>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потребовать досрочного возврата всей оставшееся суммы займа вместе с процентами за пользование займом, причитающимися на момент его возврата.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Судом установлено, что 11 февраля 2013 года КБ «Ренессанс Кредит»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Т.И. заключили кредитный договор №, в соответствии с которым Банк выдал заемщику кредит в размере &lt;данные изъяты&gt; на срок 30 месяцев, процентная ставка по кредитному договору (процентов годовых) 38,90, полная стоимость кредита (процентов годовых) 46,64 %, общая сумма платежей по кредиту &lt;данные изъяты&gt;.</w:t>
      </w:r>
      <w:proofErr w:type="gramEnd"/>
    </w:p>
    <w:p w:rsidR="00B84EEE" w:rsidRDefault="00B84EEE" w:rsidP="00B84EEE">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Ответчик принял на себя обязательства уплачивать проценты за пользование заемными денежными средствами, комиссии и штрафы, а также обязательство в установленные Договором сроки вернуть заемные денежные средства.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Заемщик, воспользовавшись предоставленными Банком денежными средствами, не исполнил взятые на себя в соответствии с Договором обязательства по возврату суммы кредита, в результате чего у ответчика </w:t>
      </w:r>
      <w:proofErr w:type="gramStart"/>
      <w:r>
        <w:rPr>
          <w:rFonts w:ascii="Arial" w:hAnsi="Arial" w:cs="Arial"/>
          <w:color w:val="000000"/>
          <w:sz w:val="23"/>
          <w:szCs w:val="23"/>
          <w:shd w:val="clear" w:color="auto" w:fill="FFFFFF"/>
        </w:rPr>
        <w:t>образовалась задолженность в размере &lt;данные изъяты</w:t>
      </w:r>
      <w:proofErr w:type="gramEnd"/>
      <w:r>
        <w:rPr>
          <w:rFonts w:ascii="Arial" w:hAnsi="Arial" w:cs="Arial"/>
          <w:color w:val="000000"/>
          <w:sz w:val="23"/>
          <w:szCs w:val="23"/>
          <w:shd w:val="clear" w:color="auto" w:fill="FFFFFF"/>
        </w:rPr>
        <w:t>&gt; в период с 10 июня 2014 года по 17 июля 2019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Договор совершен в простой письменной форме в соответствии со ст.</w:t>
      </w:r>
      <w:hyperlink r:id="rId24" w:tgtFrame="_blank" w:tooltip="ГК РФ &gt;  Раздел III. Общая часть обязательственного права &gt; Подраздел 2. Общие положения о договоре &gt; Глава 28. Заключение договора &gt; Статья 434. Форма договора" w:history="1">
        <w:r>
          <w:rPr>
            <w:rStyle w:val="a3"/>
            <w:rFonts w:ascii="Arial" w:hAnsi="Arial" w:cs="Arial"/>
            <w:color w:val="3C5F87"/>
            <w:sz w:val="23"/>
            <w:szCs w:val="23"/>
            <w:bdr w:val="none" w:sz="0" w:space="0" w:color="auto" w:frame="1"/>
          </w:rPr>
          <w:t>434 ГК РФ</w:t>
        </w:r>
      </w:hyperlink>
      <w:r>
        <w:rPr>
          <w:rFonts w:ascii="Arial" w:hAnsi="Arial" w:cs="Arial"/>
          <w:color w:val="000000"/>
          <w:sz w:val="23"/>
          <w:szCs w:val="23"/>
          <w:shd w:val="clear" w:color="auto" w:fill="FFFFFF"/>
        </w:rPr>
        <w:t xml:space="preserve">, путем акцепта </w:t>
      </w:r>
      <w:proofErr w:type="spellStart"/>
      <w:r>
        <w:rPr>
          <w:rFonts w:ascii="Arial" w:hAnsi="Arial" w:cs="Arial"/>
          <w:color w:val="000000"/>
          <w:sz w:val="23"/>
          <w:szCs w:val="23"/>
          <w:shd w:val="clear" w:color="auto" w:fill="FFFFFF"/>
        </w:rPr>
        <w:t>оферты</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оставными</w:t>
      </w:r>
      <w:proofErr w:type="spellEnd"/>
      <w:r>
        <w:rPr>
          <w:rFonts w:ascii="Arial" w:hAnsi="Arial" w:cs="Arial"/>
          <w:color w:val="000000"/>
          <w:sz w:val="23"/>
          <w:szCs w:val="23"/>
          <w:shd w:val="clear" w:color="auto" w:fill="FFFFFF"/>
        </w:rPr>
        <w:t xml:space="preserve"> частями Кредитного договора или Договора являются: Общие условия предоставления кредитов и выпуска банковских карт физическими лицам Банком, Тарифы Банка, Тарифы комиссионного вознаграждения Банка по операциям с физическими лицами, Анкета клиента и иные документы, предусмотренные Договором. Заемщик своей подписью подтвердил, что ознакомлен, получил на руки, полностью согласен и обязуется соблюдать Условия и Тарифы, являющиеся неотъемлемой частью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 </w:t>
      </w:r>
      <w:hyperlink r:id="rId25"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3C5F87"/>
            <w:sz w:val="23"/>
            <w:szCs w:val="23"/>
            <w:bdr w:val="none" w:sz="0" w:space="0" w:color="auto" w:frame="1"/>
          </w:rPr>
          <w:t>56 ГПК РФ</w:t>
        </w:r>
      </w:hyperlink>
      <w:r>
        <w:rPr>
          <w:rFonts w:ascii="Arial" w:hAnsi="Arial" w:cs="Arial"/>
          <w:color w:val="000000"/>
          <w:sz w:val="23"/>
          <w:szCs w:val="23"/>
          <w:shd w:val="clear" w:color="auto" w:fill="FFFFFF"/>
        </w:rPr>
        <w:t>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Вопреки положению приведенной правовой нормы ответчиком не представлены </w:t>
      </w:r>
      <w:r>
        <w:rPr>
          <w:rFonts w:ascii="Arial" w:hAnsi="Arial" w:cs="Arial"/>
          <w:color w:val="000000"/>
          <w:sz w:val="23"/>
          <w:szCs w:val="23"/>
          <w:shd w:val="clear" w:color="auto" w:fill="FFFFFF"/>
        </w:rPr>
        <w:lastRenderedPageBreak/>
        <w:t>доказательства надлежащего исполнения условий кредитного договора и отсутствия задолженности.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судебном заседании установлено, что 17 июля 2019 года Банк уступил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 на задолженность заемщика, которая образовалась за период с 10 июня 2014 года по 17 июля 2019 года по Договор</w:t>
      </w:r>
      <w:proofErr w:type="gramStart"/>
      <w:r>
        <w:rPr>
          <w:rFonts w:ascii="Arial" w:hAnsi="Arial" w:cs="Arial"/>
          <w:color w:val="000000"/>
          <w:sz w:val="23"/>
          <w:szCs w:val="23"/>
          <w:shd w:val="clear" w:color="auto" w:fill="FFFFFF"/>
        </w:rPr>
        <w:t>у №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на основании договора уступки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требования № rk-160719/1217.</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п.1.2.3.18 Условий, Банк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уступить полностью или частично свои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 по Договору третьим лицам.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стороны при заключении договора установили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кредитора передавать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 иным лицам, указанное положение заемщиком не оспорено.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акте приема-передачи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 xml:space="preserve">(требований) к указанному договору значится кредитный договор №, заключенный между КБ «Ренессанс – Кредит»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Т.И. 11 февраля 2013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был надлежащим образом уведомлен о состоявшейся между ним и обществом уступке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Требование о полном погашении задолженности, подлежащей оплате, было направлено ответчику 17 июля 2019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период с 17 июля 2019 года по 21 августа 2020 года ответчиком было </w:t>
      </w:r>
      <w:proofErr w:type="gramStart"/>
      <w:r>
        <w:rPr>
          <w:rFonts w:ascii="Arial" w:hAnsi="Arial" w:cs="Arial"/>
          <w:color w:val="000000"/>
          <w:sz w:val="23"/>
          <w:szCs w:val="23"/>
          <w:shd w:val="clear" w:color="auto" w:fill="FFFFFF"/>
        </w:rPr>
        <w:t>внесено &lt;данные изъяты</w:t>
      </w:r>
      <w:proofErr w:type="gramEnd"/>
      <w:r>
        <w:rPr>
          <w:rFonts w:ascii="Arial" w:hAnsi="Arial" w:cs="Arial"/>
          <w:color w:val="000000"/>
          <w:sz w:val="23"/>
          <w:szCs w:val="23"/>
          <w:shd w:val="clear" w:color="auto" w:fill="FFFFFF"/>
        </w:rPr>
        <w:t>&gt;. В результате задолженность составляет &lt;данные изъяты&gt;.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w:t>
      </w:r>
      <w:hyperlink r:id="rId26" w:tgtFrame="_blank" w:tooltip="ГК РФ &gt;  Раздел III. Общая часть обязательственного права &gt; Подраздел 1. Общие положения об обязательствах &gt; Глава 24. Перемена лиц в обязательстве &gt; § 1. Переход прав кредитора к другому лицу &gt; 1. Общие положения &gt; Статья 382. Основания и порядок перехода прав кредитора к другому лицу" w:history="1">
        <w:r>
          <w:rPr>
            <w:rStyle w:val="a3"/>
            <w:rFonts w:ascii="Arial" w:hAnsi="Arial" w:cs="Arial"/>
            <w:color w:val="3C5F87"/>
            <w:sz w:val="23"/>
            <w:szCs w:val="23"/>
            <w:bdr w:val="none" w:sz="0" w:space="0" w:color="auto" w:frame="1"/>
          </w:rPr>
          <w:t>382 ГК РФ</w:t>
        </w:r>
      </w:hyperlink>
      <w:r>
        <w:rPr>
          <w:rStyle w:val="snippetequal"/>
          <w:rFonts w:ascii="Arial" w:hAnsi="Arial" w:cs="Arial"/>
          <w:b/>
          <w:bCs/>
          <w:color w:val="333333"/>
          <w:sz w:val="23"/>
          <w:szCs w:val="23"/>
          <w:bdr w:val="none" w:sz="0" w:space="0" w:color="auto" w:frame="1"/>
        </w:rPr>
        <w:t> право </w:t>
      </w:r>
      <w:r>
        <w:rPr>
          <w:rFonts w:ascii="Arial" w:hAnsi="Arial" w:cs="Arial"/>
          <w:color w:val="000000"/>
          <w:sz w:val="23"/>
          <w:szCs w:val="23"/>
          <w:shd w:val="clear" w:color="auto" w:fill="FFFFFF"/>
        </w:rPr>
        <w:t>(требование), принадлежащее кредитору на основании обязательства, может быть передано им другому лицу по сделке (уступка требования). Для перехода к другому лицу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кредитора не требуется согласие должника, если иное не предусмотрено законом или договором.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ч. ч. 1 - 3 ст. </w:t>
      </w:r>
      <w:hyperlink r:id="rId27" w:tgtFrame="_blank" w:tooltip="ГК РФ &gt;  Раздел III. Общая часть обязательственного права &gt; Подраздел 1. Общие положения об обязательствах &gt; Глава 24. Перемена лиц в обязательстве &gt; § 1. Переход прав кредитора к другому лицу &gt; 3. Уступка требования (цессия) &gt; Статья 388. Условия уступки требования" w:history="1">
        <w:r>
          <w:rPr>
            <w:rStyle w:val="a3"/>
            <w:rFonts w:ascii="Arial" w:hAnsi="Arial" w:cs="Arial"/>
            <w:color w:val="3C5F87"/>
            <w:sz w:val="23"/>
            <w:szCs w:val="23"/>
            <w:bdr w:val="none" w:sz="0" w:space="0" w:color="auto" w:frame="1"/>
          </w:rPr>
          <w:t>388 ГК РФ</w:t>
        </w:r>
      </w:hyperlink>
      <w:r>
        <w:rPr>
          <w:rFonts w:ascii="Arial" w:hAnsi="Arial" w:cs="Arial"/>
          <w:color w:val="000000"/>
          <w:sz w:val="23"/>
          <w:szCs w:val="23"/>
          <w:shd w:val="clear" w:color="auto" w:fill="FFFFFF"/>
        </w:rPr>
        <w:t> уступка требования кредитором (цедентом) другому лицу (цессионарию) допускается, если она не противоречит закону.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 допускается без согласия должника уступка требования по обязательству, в котором личность кредитора имеет существенное значение для должника.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 ст. </w:t>
      </w:r>
      <w:hyperlink r:id="rId28" w:tgtFrame="_blank" w:tooltip="ГК РФ &gt;  Раздел III. Общая часть обязательственного права &gt; Подраздел 1. Общие положения об обязательствах &gt; Глава 24. Перемена лиц в обязательстве &gt; § 1. Переход прав кредитора к другому лицу &gt; 1. Общие положения &gt; Статья 384. Объем прав кредитора, переходящих к другому лицу" w:history="1">
        <w:r>
          <w:rPr>
            <w:rStyle w:val="a3"/>
            <w:rFonts w:ascii="Arial" w:hAnsi="Arial" w:cs="Arial"/>
            <w:color w:val="3C5F87"/>
            <w:sz w:val="23"/>
            <w:szCs w:val="23"/>
            <w:bdr w:val="none" w:sz="0" w:space="0" w:color="auto" w:frame="1"/>
          </w:rPr>
          <w:t>384</w:t>
        </w:r>
      </w:hyperlink>
      <w:r>
        <w:rPr>
          <w:rFonts w:ascii="Arial" w:hAnsi="Arial" w:cs="Arial"/>
          <w:color w:val="000000"/>
          <w:sz w:val="23"/>
          <w:szCs w:val="23"/>
          <w:shd w:val="clear" w:color="auto" w:fill="FFFFFF"/>
        </w:rPr>
        <w:t>, </w:t>
      </w:r>
      <w:hyperlink r:id="rId29" w:tgtFrame="_blank" w:tooltip="ГК РФ &gt;  Раздел III. Общая часть обязательственного права &gt; Подраздел 1. Общие положения об обязательствах &gt; Глава 24. Перемена лиц в обязательстве &gt; § 1. Переход прав кредитора к другому лицу &gt; 1. Общие положения &gt; Статья 385. Уведомление должника о переходе права" w:history="1">
        <w:r>
          <w:rPr>
            <w:rStyle w:val="a3"/>
            <w:rFonts w:ascii="Arial" w:hAnsi="Arial" w:cs="Arial"/>
            <w:color w:val="3C5F87"/>
            <w:sz w:val="23"/>
            <w:szCs w:val="23"/>
            <w:bdr w:val="none" w:sz="0" w:space="0" w:color="auto" w:frame="1"/>
          </w:rPr>
          <w:t>385 ГК РФ</w:t>
        </w:r>
      </w:hyperlink>
      <w:r>
        <w:rPr>
          <w:rFonts w:ascii="Arial" w:hAnsi="Arial" w:cs="Arial"/>
          <w:color w:val="000000"/>
          <w:sz w:val="23"/>
          <w:szCs w:val="23"/>
          <w:shd w:val="clear" w:color="auto" w:fill="FFFFFF"/>
        </w:rPr>
        <w:t>, так как кредитор, уступивший требование другому лицу, обязан передать ему документы, удостоверяющие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требования и сообщить сведения, имеющие значение для осуществления требования. Закон не устанавливает какие-либо ограничения при заключении договора уступки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требования, вытекающих из кредитного договора, при этом, соблюдение требований законодательства о банковской тайне, не влияет на действительность сделки по уступке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по кредитному договору.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w:t>
      </w:r>
      <w:hyperlink r:id="rId30"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31. Толкование договора" w:history="1">
        <w:r>
          <w:rPr>
            <w:rStyle w:val="a3"/>
            <w:rFonts w:ascii="Arial" w:hAnsi="Arial" w:cs="Arial"/>
            <w:color w:val="3C5F87"/>
            <w:sz w:val="23"/>
            <w:szCs w:val="23"/>
            <w:bdr w:val="none" w:sz="0" w:space="0" w:color="auto" w:frame="1"/>
          </w:rPr>
          <w:t>431 ГК РФ</w:t>
        </w:r>
      </w:hyperlink>
      <w:r>
        <w:rPr>
          <w:rFonts w:ascii="Arial" w:hAnsi="Arial" w:cs="Arial"/>
          <w:color w:val="000000"/>
          <w:sz w:val="23"/>
          <w:szCs w:val="23"/>
          <w:shd w:val="clear" w:color="auto" w:fill="FFFFFF"/>
        </w:rPr>
        <w:t> при толковании условий договора судом принимается </w:t>
      </w:r>
      <w:bookmarkStart w:id="1" w:name="snippet"/>
      <w:r>
        <w:rPr>
          <w:rFonts w:ascii="Arial" w:hAnsi="Arial" w:cs="Arial"/>
          <w:color w:val="3C5F87"/>
          <w:sz w:val="23"/>
          <w:szCs w:val="23"/>
          <w:bdr w:val="none" w:sz="0" w:space="0" w:color="auto" w:frame="1"/>
        </w:rPr>
        <w:t>во</w:t>
      </w:r>
      <w:bookmarkEnd w:id="1"/>
      <w:r>
        <w:rPr>
          <w:rFonts w:ascii="Arial" w:hAnsi="Arial" w:cs="Arial"/>
          <w:color w:val="000000"/>
          <w:sz w:val="23"/>
          <w:szCs w:val="23"/>
          <w:shd w:val="clear" w:color="auto" w:fill="FFFFFF"/>
        </w:rPr>
        <w:t xml:space="preserve"> внимание буквальное значение содержащихся в нем слов и </w:t>
      </w:r>
      <w:r>
        <w:rPr>
          <w:rFonts w:ascii="Arial" w:hAnsi="Arial" w:cs="Arial"/>
          <w:color w:val="000000"/>
          <w:sz w:val="23"/>
          <w:szCs w:val="23"/>
          <w:shd w:val="clear" w:color="auto" w:fill="FFFFFF"/>
        </w:rPr>
        <w:lastRenderedPageBreak/>
        <w:t>выражений. Буквальное значение условия договора в случае его неясности устанавливается путем сопоставления с другими условиями и смысла договора в целом.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разъяснениям, содержащимся в п.51 постановления Пленума Верховного Суда Российской Федерации от 28 июня 2012 года №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разрешая дела по спора об уступке требований, вытекающих из кредитных договоров с </w:t>
      </w:r>
      <w:r>
        <w:rPr>
          <w:rStyle w:val="snippetequal"/>
          <w:rFonts w:ascii="Arial" w:hAnsi="Arial" w:cs="Arial"/>
          <w:b/>
          <w:bCs/>
          <w:color w:val="333333"/>
          <w:sz w:val="23"/>
          <w:szCs w:val="23"/>
          <w:bdr w:val="none" w:sz="0" w:space="0" w:color="auto" w:frame="1"/>
        </w:rPr>
        <w:t>потребителями </w:t>
      </w:r>
      <w:r>
        <w:rPr>
          <w:rFonts w:ascii="Arial" w:hAnsi="Arial" w:cs="Arial"/>
          <w:color w:val="000000"/>
          <w:sz w:val="23"/>
          <w:szCs w:val="23"/>
          <w:shd w:val="clear" w:color="auto" w:fill="FFFFFF"/>
        </w:rPr>
        <w:t>(физическими лицами), суд должен иметь ввиду, что Законом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не предусмотрено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банка, иной кредитной</w:t>
      </w:r>
      <w:proofErr w:type="gramEnd"/>
      <w:r>
        <w:rPr>
          <w:rFonts w:ascii="Arial" w:hAnsi="Arial" w:cs="Arial"/>
          <w:color w:val="000000"/>
          <w:sz w:val="23"/>
          <w:szCs w:val="23"/>
          <w:shd w:val="clear" w:color="auto" w:fill="FFFFFF"/>
        </w:rPr>
        <w:t xml:space="preserve"> организации передавать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требования по кредитному договору с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(физическим лицом) лицам, не имеющим лицензии на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осуществления банковской деятельности, если иное не установлено законом или договором, содержащим данное условие, которое было согласовано сторонами при его заключении.</w:t>
      </w:r>
    </w:p>
    <w:p w:rsidR="00B84EEE" w:rsidRDefault="00B84EEE" w:rsidP="00B84EEE">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Поскольку в судебном заседании нашел подтверждение факт неисполнения заемщиком обязательств по кредитному договору, а доказательств обратного ответчиком не представлено, суд, приходит к выводу о наличии оснований для взыскания с заемщика задолженности по кредитному договору.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Истец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обращался к мировому судье судебного участка № 1 </w:t>
      </w:r>
      <w:proofErr w:type="spellStart"/>
      <w:r>
        <w:rPr>
          <w:rFonts w:ascii="Arial" w:hAnsi="Arial" w:cs="Arial"/>
          <w:color w:val="000000"/>
          <w:sz w:val="23"/>
          <w:szCs w:val="23"/>
          <w:shd w:val="clear" w:color="auto" w:fill="FFFFFF"/>
        </w:rPr>
        <w:t>Ртищевского</w:t>
      </w:r>
      <w:proofErr w:type="spellEnd"/>
      <w:r>
        <w:rPr>
          <w:rFonts w:ascii="Arial" w:hAnsi="Arial" w:cs="Arial"/>
          <w:color w:val="000000"/>
          <w:sz w:val="23"/>
          <w:szCs w:val="23"/>
          <w:shd w:val="clear" w:color="auto" w:fill="FFFFFF"/>
        </w:rPr>
        <w:t xml:space="preserve"> района Саратовской области с заявлением о выдаче судебного приказа о взыскании с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Т.И. денежных средств по кредитному договору.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24 января 2020 года мировым судьей был вынесен судебный приказ о взыскании задолженности по кредитному договору с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30 января 2020 года по заявлению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Т.И. судебный</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приказ от 24 января 2020 года был отменен, в связи с чем,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обратилось в суд общей юрисдикции с исковыми требованиями 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представил суду надлежащие доказательства, подтверждающие, что ответчик обязан исполнить обязательство перед истцом (кредитором) по выплате указанной суммы задолженности по кредитному договору, при этом ответчик не представил суду доказательств, подтверждающих, что он со своей стороны</w:t>
      </w:r>
      <w:proofErr w:type="gramEnd"/>
      <w:r>
        <w:rPr>
          <w:rFonts w:ascii="Arial" w:hAnsi="Arial" w:cs="Arial"/>
          <w:color w:val="000000"/>
          <w:sz w:val="23"/>
          <w:szCs w:val="23"/>
          <w:shd w:val="clear" w:color="auto" w:fill="FFFFFF"/>
        </w:rPr>
        <w:t xml:space="preserve"> исполнил обязательство надлежащим образом и возвратил кредит, не представил иных сведений о задолженности или ее отсутствии по кредиту.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связи с тем, что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Т.И. ненадлежащим образом исполняет принятые на себя обязательства по договору, образовалась задолженность, которая подтверждается расчетом задолженности. Возражений относительно расчет задолженности либо </w:t>
      </w:r>
      <w:proofErr w:type="spellStart"/>
      <w:r>
        <w:rPr>
          <w:rFonts w:ascii="Arial" w:hAnsi="Arial" w:cs="Arial"/>
          <w:color w:val="000000"/>
          <w:sz w:val="23"/>
          <w:szCs w:val="23"/>
          <w:shd w:val="clear" w:color="auto" w:fill="FFFFFF"/>
        </w:rPr>
        <w:t>контррасчет</w:t>
      </w:r>
      <w:proofErr w:type="spellEnd"/>
      <w:r>
        <w:rPr>
          <w:rFonts w:ascii="Arial" w:hAnsi="Arial" w:cs="Arial"/>
          <w:color w:val="000000"/>
          <w:sz w:val="23"/>
          <w:szCs w:val="23"/>
          <w:shd w:val="clear" w:color="auto" w:fill="FFFFFF"/>
        </w:rPr>
        <w:t xml:space="preserve"> ответчик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Т.И. суду не представила.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проверялся расчет задолженности, представленный истцом, который выполнен исходя из условий договора, правильно просчитан, в связи с чем, основания ставить его под сомнение отсутствуют.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Документов, позволяющих сделать вывод об исполнении ответчиком обязательств по договору о предоставлении кредитов в безналичном порядке, суду представлено не было.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Подлежащая уплате неустойка, установленная законом или договором, в случае ее явной несоразмерности последствиям нарушения обязательства может быть уменьшена в судебном порядке (п.1 ст.</w:t>
      </w:r>
      <w:hyperlink r:id="rId31"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Таким образом, 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 а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снижения размера неустойки предоставлено суду в целях устранения явной ее несоразмерности последствиям нарушения обязательств независимо от того является неустойка законной или договорной. Положения п. 1 ст. </w:t>
      </w:r>
      <w:hyperlink r:id="rId32"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содержат обязанность суда установить баланс между применяемой к нарушителю мерой ответственности и оценкой действительного, а не возможного размера ущерба.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свободного определения размера неустойки, то есть, по существу - на реализацию требования ст. </w:t>
      </w:r>
      <w:hyperlink r:id="rId33" w:anchor="6NlCTjEEWarB" w:tgtFrame="_blank" w:tooltip="Конституция &gt;  Раздел I &gt; Глава 2. Права и свободы человека и гражданина &gt; Статья 17" w:history="1">
        <w:r>
          <w:rPr>
            <w:rStyle w:val="a3"/>
            <w:rFonts w:ascii="Arial" w:hAnsi="Arial" w:cs="Arial"/>
            <w:color w:val="3C5F87"/>
            <w:sz w:val="23"/>
            <w:szCs w:val="23"/>
            <w:bdr w:val="none" w:sz="0" w:space="0" w:color="auto" w:frame="1"/>
          </w:rPr>
          <w:t>17</w:t>
        </w:r>
      </w:hyperlink>
      <w:r>
        <w:rPr>
          <w:rFonts w:ascii="Arial" w:hAnsi="Arial" w:cs="Arial"/>
          <w:color w:val="000000"/>
          <w:sz w:val="23"/>
          <w:szCs w:val="23"/>
          <w:shd w:val="clear" w:color="auto" w:fill="FFFFFF"/>
        </w:rPr>
        <w:t> (ч.3) Конституции РФ, согласно которой осуществление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человека и гражданина не должно нарушать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свободы других лиц. Именно поэтому в п. 1 ст. </w:t>
      </w:r>
      <w:hyperlink r:id="rId34"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речь идет не о </w:t>
      </w:r>
      <w:r>
        <w:rPr>
          <w:rStyle w:val="snippetequal"/>
          <w:rFonts w:ascii="Arial" w:hAnsi="Arial" w:cs="Arial"/>
          <w:b/>
          <w:bCs/>
          <w:color w:val="333333"/>
          <w:sz w:val="23"/>
          <w:szCs w:val="23"/>
          <w:bdr w:val="none" w:sz="0" w:space="0" w:color="auto" w:frame="1"/>
        </w:rPr>
        <w:t>праве </w:t>
      </w:r>
      <w:r>
        <w:rPr>
          <w:rFonts w:ascii="Arial" w:hAnsi="Arial" w:cs="Arial"/>
          <w:color w:val="000000"/>
          <w:sz w:val="23"/>
          <w:szCs w:val="23"/>
          <w:shd w:val="clear" w:color="auto" w:fill="FFFFFF"/>
        </w:rPr>
        <w:t>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Наличие оснований для снижения и определение критериев соразмерности определяются судом в каждом конкретном случае самостоятельно, исходя из установленных по делу обстоятельств.</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В силу разъяснений, изложенных в </w:t>
      </w:r>
      <w:proofErr w:type="spellStart"/>
      <w:r>
        <w:rPr>
          <w:rFonts w:ascii="Arial" w:hAnsi="Arial" w:cs="Arial"/>
          <w:color w:val="000000"/>
          <w:sz w:val="23"/>
          <w:szCs w:val="23"/>
          <w:shd w:val="clear" w:color="auto" w:fill="FFFFFF"/>
        </w:rPr>
        <w:t>п.п</w:t>
      </w:r>
      <w:proofErr w:type="spellEnd"/>
      <w:r>
        <w:rPr>
          <w:rFonts w:ascii="Arial" w:hAnsi="Arial" w:cs="Arial"/>
          <w:color w:val="000000"/>
          <w:sz w:val="23"/>
          <w:szCs w:val="23"/>
          <w:shd w:val="clear" w:color="auto" w:fill="FFFFFF"/>
        </w:rPr>
        <w:t>. 71, 72 постановления Пленума Верховного Суда РФ от 24 марта 2016 года N 7 "О применении судами некоторых положений Гражданского кодекса Российской Федерации об ответственности за нарушение обязательств", если должником является коммерческая организация, индивидуальный предприниматель, а равно некоммерческая организация при осуществлении ею приносящей доход деятельности, снижение неустойки судом допускается только по обоснованному заявлению</w:t>
      </w:r>
      <w:proofErr w:type="gramEnd"/>
      <w:r>
        <w:rPr>
          <w:rFonts w:ascii="Arial" w:hAnsi="Arial" w:cs="Arial"/>
          <w:color w:val="000000"/>
          <w:sz w:val="23"/>
          <w:szCs w:val="23"/>
          <w:shd w:val="clear" w:color="auto" w:fill="FFFFFF"/>
        </w:rPr>
        <w:t xml:space="preserve"> такого должника, которое может быть сделано в любой форме (п. 1 ст.</w:t>
      </w:r>
      <w:hyperlink r:id="rId35" w:tgtFrame="_blank" w:tooltip="ГК РФ &gt;  Раздел I. Общие положения &gt; Подраздел 1. Основные положения &gt; Глава 1. Гражданское законодательство &gt; Статья 2. Отношения, регулируемые гражданским законодательством" w:history="1">
        <w:r>
          <w:rPr>
            <w:rStyle w:val="a3"/>
            <w:rFonts w:ascii="Arial" w:hAnsi="Arial" w:cs="Arial"/>
            <w:color w:val="3C5F87"/>
            <w:sz w:val="23"/>
            <w:szCs w:val="23"/>
            <w:bdr w:val="none" w:sz="0" w:space="0" w:color="auto" w:frame="1"/>
          </w:rPr>
          <w:t>2</w:t>
        </w:r>
      </w:hyperlink>
      <w:r>
        <w:rPr>
          <w:rFonts w:ascii="Arial" w:hAnsi="Arial" w:cs="Arial"/>
          <w:color w:val="000000"/>
          <w:sz w:val="23"/>
          <w:szCs w:val="23"/>
          <w:shd w:val="clear" w:color="auto" w:fill="FFFFFF"/>
        </w:rPr>
        <w:t>, п. 1 ст. </w:t>
      </w:r>
      <w:hyperlink r:id="rId36" w:tgtFrame="_blank" w:tooltip="ГК РФ &gt;  Раздел I. Общие положения &gt; Подраздел 1. Основные положения &gt; Глава 1. Гражданское законодательство &gt; Статья 6. Применение гражданского законодательства по аналогии" w:history="1">
        <w:r>
          <w:rPr>
            <w:rStyle w:val="a3"/>
            <w:rFonts w:ascii="Arial" w:hAnsi="Arial" w:cs="Arial"/>
            <w:color w:val="3C5F87"/>
            <w:sz w:val="23"/>
            <w:szCs w:val="23"/>
            <w:bdr w:val="none" w:sz="0" w:space="0" w:color="auto" w:frame="1"/>
          </w:rPr>
          <w:t>6</w:t>
        </w:r>
      </w:hyperlink>
      <w:r>
        <w:rPr>
          <w:rFonts w:ascii="Arial" w:hAnsi="Arial" w:cs="Arial"/>
          <w:color w:val="000000"/>
          <w:sz w:val="23"/>
          <w:szCs w:val="23"/>
          <w:shd w:val="clear" w:color="auto" w:fill="FFFFFF"/>
        </w:rPr>
        <w:t>, п. 1 ст. </w:t>
      </w:r>
      <w:hyperlink r:id="rId37"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взыскании неустойки с иных лиц правила ст. </w:t>
      </w:r>
      <w:hyperlink r:id="rId3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могут применяться не только по заявлению должника, но и по инициативе суда, если усматривается очевидная несоразмерность неустойки последствиям нарушения обязательства (п. 1 ст. </w:t>
      </w:r>
      <w:hyperlink r:id="rId39"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В этом случае суд при рассмотрении дела выносит на обсуждение обстоятельства, свидетельствующие о такой несоразмерности (ст. </w:t>
      </w:r>
      <w:hyperlink r:id="rId40"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3C5F87"/>
            <w:sz w:val="23"/>
            <w:szCs w:val="23"/>
            <w:bdr w:val="none" w:sz="0" w:space="0" w:color="auto" w:frame="1"/>
          </w:rPr>
          <w:t>56 ГПК РФ</w:t>
        </w:r>
      </w:hyperlink>
      <w:r>
        <w:rPr>
          <w:rFonts w:ascii="Arial" w:hAnsi="Arial" w:cs="Arial"/>
          <w:color w:val="000000"/>
          <w:sz w:val="23"/>
          <w:szCs w:val="23"/>
          <w:shd w:val="clear" w:color="auto" w:fill="FFFFFF"/>
        </w:rPr>
        <w:t>, ст. </w:t>
      </w:r>
      <w:hyperlink r:id="rId41" w:tgtFrame="_blank" w:tooltip="АПК РФ &gt;  Раздел I. Общие положения &gt; Глава 7. Доказательства и доказывание &gt; Статья 65. Обязанность доказывания" w:history="1">
        <w:r>
          <w:rPr>
            <w:rStyle w:val="a3"/>
            <w:rFonts w:ascii="Arial" w:hAnsi="Arial" w:cs="Arial"/>
            <w:color w:val="3C5F87"/>
            <w:sz w:val="23"/>
            <w:szCs w:val="23"/>
            <w:bdr w:val="none" w:sz="0" w:space="0" w:color="auto" w:frame="1"/>
          </w:rPr>
          <w:t>65 АПК РФ</w:t>
        </w:r>
      </w:hyperlink>
      <w:r>
        <w:rPr>
          <w:rFonts w:ascii="Arial" w:hAnsi="Arial" w:cs="Arial"/>
          <w:color w:val="000000"/>
          <w:sz w:val="23"/>
          <w:szCs w:val="23"/>
          <w:shd w:val="clear" w:color="auto" w:fill="FFFFFF"/>
        </w:rPr>
        <w:t>). При наличии в деле доказательств, подтверждающих явную несоразмерность неустойки последствиям нарушения обязательства, суд уменьшает неустойку по правилам ст. </w:t>
      </w:r>
      <w:hyperlink r:id="rId42"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Заявление ответчика о явной несоразмерности неустойки последствиям нарушения обязательства само по себе не является признанием долга либо факта нарушения обязательства.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 учетом установленных обстоятельств и, принимая во внимание, что ответчиком не представлено доказательств исполнения обязательств по договору, требований ст.ст.</w:t>
      </w:r>
      <w:hyperlink r:id="rId43" w:tgtFrame="_blank" w:tooltip="ГК РФ &gt;  Раздел IV. Отдельные виды обязательств &gt; Глава 42. Заем и кредит &gt; § 1. Заем &gt; Статья 810. Обязанность заемщика возвратить сумму займа" w:history="1">
        <w:r>
          <w:rPr>
            <w:rStyle w:val="a3"/>
            <w:rFonts w:ascii="Arial" w:hAnsi="Arial" w:cs="Arial"/>
            <w:color w:val="3C5F87"/>
            <w:sz w:val="23"/>
            <w:szCs w:val="23"/>
            <w:bdr w:val="none" w:sz="0" w:space="0" w:color="auto" w:frame="1"/>
          </w:rPr>
          <w:t>810</w:t>
        </w:r>
      </w:hyperlink>
      <w:r>
        <w:rPr>
          <w:rFonts w:ascii="Arial" w:hAnsi="Arial" w:cs="Arial"/>
          <w:color w:val="000000"/>
          <w:sz w:val="23"/>
          <w:szCs w:val="23"/>
          <w:shd w:val="clear" w:color="auto" w:fill="FFFFFF"/>
        </w:rPr>
        <w:t>, </w:t>
      </w:r>
      <w:hyperlink r:id="rId44" w:tgtFrame="_blank" w:tooltip="ГК РФ &gt;  Раздел IV. Отдельные виды обязательств &gt; Глава 42. Заем и кредит &gt; § 1. Заем &gt; Статья 811. Последствия нарушения заемщиком договора займа" w:history="1">
        <w:r>
          <w:rPr>
            <w:rStyle w:val="a3"/>
            <w:rFonts w:ascii="Arial" w:hAnsi="Arial" w:cs="Arial"/>
            <w:color w:val="3C5F87"/>
            <w:sz w:val="23"/>
            <w:szCs w:val="23"/>
            <w:bdr w:val="none" w:sz="0" w:space="0" w:color="auto" w:frame="1"/>
          </w:rPr>
          <w:t>811 ГК РФ</w:t>
        </w:r>
      </w:hyperlink>
      <w:r>
        <w:rPr>
          <w:rFonts w:ascii="Arial" w:hAnsi="Arial" w:cs="Arial"/>
          <w:color w:val="000000"/>
          <w:sz w:val="23"/>
          <w:szCs w:val="23"/>
          <w:shd w:val="clear" w:color="auto" w:fill="FFFFFF"/>
        </w:rPr>
        <w:t>, устанавливающих обязанность заемщика возвратить сумму кредита в срок и в порядке, которые предусмотрены договором, требования истца в части взыскания просроченного основного долга, процентов являются законными и обоснованными, подлежащими удовлетворению в заявленном размере.</w:t>
      </w:r>
      <w:proofErr w:type="gramEnd"/>
      <w:r>
        <w:rPr>
          <w:rFonts w:ascii="Arial" w:hAnsi="Arial" w:cs="Arial"/>
          <w:color w:val="000000"/>
          <w:sz w:val="23"/>
          <w:szCs w:val="23"/>
          <w:shd w:val="clear" w:color="auto" w:fill="FFFFFF"/>
        </w:rPr>
        <w:t xml:space="preserve"> Учитывая компенсационную природу неустойки, последствиям нарушения обязательства, размер просроченного долга и процентов по нему, материальное положение </w:t>
      </w:r>
      <w:r>
        <w:rPr>
          <w:rFonts w:ascii="Arial" w:hAnsi="Arial" w:cs="Arial"/>
          <w:color w:val="000000"/>
          <w:sz w:val="23"/>
          <w:szCs w:val="23"/>
          <w:shd w:val="clear" w:color="auto" w:fill="FFFFFF"/>
        </w:rPr>
        <w:lastRenderedPageBreak/>
        <w:t>ответчика, а также период неисполнения заемщиком обязательств по возврату кредита, применительно к ст.</w:t>
      </w:r>
      <w:hyperlink r:id="rId4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xml:space="preserve">, суд считает необходимым уменьшить штраф до суммы основного долга </w:t>
      </w:r>
      <w:proofErr w:type="gramStart"/>
      <w:r>
        <w:rPr>
          <w:rFonts w:ascii="Arial" w:hAnsi="Arial" w:cs="Arial"/>
          <w:color w:val="000000"/>
          <w:sz w:val="23"/>
          <w:szCs w:val="23"/>
          <w:shd w:val="clear" w:color="auto" w:fill="FFFFFF"/>
        </w:rPr>
        <w:t>до</w:t>
      </w:r>
      <w:proofErr w:type="gramEnd"/>
      <w:r>
        <w:rPr>
          <w:rFonts w:ascii="Arial" w:hAnsi="Arial" w:cs="Arial"/>
          <w:color w:val="000000"/>
          <w:sz w:val="23"/>
          <w:szCs w:val="23"/>
          <w:shd w:val="clear" w:color="auto" w:fill="FFFFFF"/>
        </w:rPr>
        <w:t xml:space="preserve"> &lt;данные изъяты&gt;.</w:t>
      </w:r>
    </w:p>
    <w:p w:rsidR="00B84EEE" w:rsidRDefault="00B84EEE" w:rsidP="00B84EEE">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При изложенных обстоятельствах, исковые требования подлежат частичному удовлетворению.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 </w:t>
      </w:r>
      <w:hyperlink r:id="rId46"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3C5F87"/>
            <w:sz w:val="23"/>
            <w:szCs w:val="23"/>
            <w:bdr w:val="none" w:sz="0" w:space="0" w:color="auto" w:frame="1"/>
          </w:rPr>
          <w:t>98 ГПК РФ</w:t>
        </w:r>
      </w:hyperlink>
      <w:r>
        <w:rPr>
          <w:rFonts w:ascii="Arial" w:hAnsi="Arial" w:cs="Arial"/>
          <w:color w:val="000000"/>
          <w:sz w:val="23"/>
          <w:szCs w:val="23"/>
          <w:shd w:val="clear" w:color="auto" w:fill="FFFFFF"/>
        </w:rPr>
        <w:t xml:space="preserve">, с ответчика в пользу истца в счет возмещения расходов по оплате госпошлины надлежит </w:t>
      </w:r>
      <w:proofErr w:type="gramStart"/>
      <w:r>
        <w:rPr>
          <w:rFonts w:ascii="Arial" w:hAnsi="Arial" w:cs="Arial"/>
          <w:color w:val="000000"/>
          <w:sz w:val="23"/>
          <w:szCs w:val="23"/>
          <w:shd w:val="clear" w:color="auto" w:fill="FFFFFF"/>
        </w:rPr>
        <w:t>взыскать &lt;данные изъяты</w:t>
      </w:r>
      <w:proofErr w:type="gramEnd"/>
      <w:r>
        <w:rPr>
          <w:rFonts w:ascii="Arial" w:hAnsi="Arial" w:cs="Arial"/>
          <w:color w:val="000000"/>
          <w:sz w:val="23"/>
          <w:szCs w:val="23"/>
          <w:shd w:val="clear" w:color="auto" w:fill="FFFFFF"/>
        </w:rPr>
        <w:t>&gt;.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Руководствуясь </w:t>
      </w:r>
      <w:proofErr w:type="spellStart"/>
      <w:r>
        <w:rPr>
          <w:rFonts w:ascii="Arial" w:hAnsi="Arial" w:cs="Arial"/>
          <w:color w:val="000000"/>
          <w:sz w:val="23"/>
          <w:szCs w:val="23"/>
          <w:shd w:val="clear" w:color="auto" w:fill="FFFFFF"/>
        </w:rPr>
        <w:t>ст.ст</w:t>
      </w:r>
      <w:proofErr w:type="spellEnd"/>
      <w:r>
        <w:rPr>
          <w:rFonts w:ascii="Arial" w:hAnsi="Arial" w:cs="Arial"/>
          <w:color w:val="000000"/>
          <w:sz w:val="23"/>
          <w:szCs w:val="23"/>
          <w:shd w:val="clear" w:color="auto" w:fill="FFFFFF"/>
        </w:rPr>
        <w:t>. </w:t>
      </w:r>
      <w:hyperlink r:id="rId47"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w:t>
      </w:r>
      <w:hyperlink r:id="rId48"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3C5F87"/>
            <w:sz w:val="23"/>
            <w:szCs w:val="23"/>
            <w:bdr w:val="none" w:sz="0" w:space="0" w:color="auto" w:frame="1"/>
          </w:rPr>
          <w:t>198</w:t>
        </w:r>
      </w:hyperlink>
      <w:r>
        <w:rPr>
          <w:rFonts w:ascii="Arial" w:hAnsi="Arial" w:cs="Arial"/>
          <w:color w:val="000000"/>
          <w:sz w:val="23"/>
          <w:szCs w:val="23"/>
          <w:shd w:val="clear" w:color="auto" w:fill="FFFFFF"/>
        </w:rPr>
        <w:t>, </w:t>
      </w:r>
      <w:hyperlink r:id="rId49"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3C5F87"/>
            <w:sz w:val="23"/>
            <w:szCs w:val="23"/>
            <w:bdr w:val="none" w:sz="0" w:space="0" w:color="auto" w:frame="1"/>
          </w:rPr>
          <w:t>199 ГПК РФ</w:t>
        </w:r>
      </w:hyperlink>
      <w:r>
        <w:rPr>
          <w:rFonts w:ascii="Arial" w:hAnsi="Arial" w:cs="Arial"/>
          <w:color w:val="000000"/>
          <w:sz w:val="23"/>
          <w:szCs w:val="23"/>
          <w:shd w:val="clear" w:color="auto" w:fill="FFFFFF"/>
        </w:rPr>
        <w:t>, суд</w:t>
      </w:r>
      <w:r>
        <w:rPr>
          <w:rFonts w:ascii="Arial" w:hAnsi="Arial" w:cs="Arial"/>
          <w:color w:val="000000"/>
          <w:sz w:val="23"/>
          <w:szCs w:val="23"/>
        </w:rPr>
        <w:br/>
      </w:r>
      <w:r>
        <w:rPr>
          <w:rFonts w:ascii="Arial" w:hAnsi="Arial" w:cs="Arial"/>
          <w:color w:val="000000"/>
          <w:sz w:val="23"/>
          <w:szCs w:val="23"/>
        </w:rPr>
        <w:br/>
      </w:r>
    </w:p>
    <w:p w:rsidR="00B84EEE" w:rsidRDefault="00B84EEE" w:rsidP="00B84EEE">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873110" w:rsidRPr="007C4FB7" w:rsidRDefault="00B84EEE" w:rsidP="00B84EEE">
      <w:r>
        <w:rPr>
          <w:rFonts w:ascii="Arial" w:hAnsi="Arial" w:cs="Arial"/>
          <w:color w:val="000000"/>
          <w:sz w:val="23"/>
          <w:szCs w:val="23"/>
          <w:shd w:val="clear" w:color="auto" w:fill="FFFFFF"/>
        </w:rPr>
        <w:t>исковые требования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Татьяне Ивановне о взыскании задолженности по кредитному договору – удовлетворить частично.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Взыскать с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Татьяны Ивановны в пользу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задолженность по кредитному договору № от 11 февраля 2013 года в размере &lt;данные изъяты&gt;, из которых сумма основного долга – &lt;данные изъяты&gt;, проценты на непросроченный основной долг - &lt;данные изъяты&gt;, проценты на просроченный основной долг - &lt;данные изъяты&gt;, штраф – &lt;данные изъяты&gt;, а также расходы по оплате государственной пошлины в размере &lt;данные изъяты&gt;.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 xml:space="preserve"> удовлетворении исковых требований в части взыскания штрафа в большем размере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сторонами в Саратовский областной суд путем подачи апелляционной жалобы через </w:t>
      </w:r>
      <w:proofErr w:type="spellStart"/>
      <w:r>
        <w:rPr>
          <w:rFonts w:ascii="Arial" w:hAnsi="Arial" w:cs="Arial"/>
          <w:color w:val="000000"/>
          <w:sz w:val="23"/>
          <w:szCs w:val="23"/>
          <w:shd w:val="clear" w:color="auto" w:fill="FFFFFF"/>
        </w:rPr>
        <w:t>Ртищевский</w:t>
      </w:r>
      <w:proofErr w:type="spellEnd"/>
      <w:r>
        <w:rPr>
          <w:rFonts w:ascii="Arial" w:hAnsi="Arial" w:cs="Arial"/>
          <w:color w:val="000000"/>
          <w:sz w:val="23"/>
          <w:szCs w:val="23"/>
          <w:shd w:val="clear" w:color="auto" w:fill="FFFFFF"/>
        </w:rPr>
        <w:t xml:space="preserve"> районный суд в течение месяца со дня его принятия в окончательной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 подпись</w:t>
      </w:r>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7C4FB7"/>
    <w:rsid w:val="007D21D3"/>
    <w:rsid w:val="00873110"/>
    <w:rsid w:val="00B84EEE"/>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902065118">
      <w:bodyDiv w:val="1"/>
      <w:marLeft w:val="0"/>
      <w:marRight w:val="0"/>
      <w:marTop w:val="0"/>
      <w:marBottom w:val="0"/>
      <w:divBdr>
        <w:top w:val="none" w:sz="0" w:space="0" w:color="auto"/>
        <w:left w:val="none" w:sz="0" w:space="0" w:color="auto"/>
        <w:bottom w:val="none" w:sz="0" w:space="0" w:color="auto"/>
        <w:right w:val="none" w:sz="0" w:space="0" w:color="auto"/>
      </w:divBdr>
      <w:divsChild>
        <w:div w:id="393352196">
          <w:marLeft w:val="0"/>
          <w:marRight w:val="0"/>
          <w:marTop w:val="300"/>
          <w:marBottom w:val="300"/>
          <w:divBdr>
            <w:top w:val="none" w:sz="0" w:space="0" w:color="auto"/>
            <w:left w:val="none" w:sz="0" w:space="0" w:color="auto"/>
            <w:bottom w:val="none" w:sz="0" w:space="0" w:color="auto"/>
            <w:right w:val="none" w:sz="0" w:space="0" w:color="auto"/>
          </w:divBdr>
          <w:divsChild>
            <w:div w:id="206952527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746294920">
          <w:marLeft w:val="0"/>
          <w:marRight w:val="0"/>
          <w:marTop w:val="300"/>
          <w:marBottom w:val="300"/>
          <w:divBdr>
            <w:top w:val="none" w:sz="0" w:space="0" w:color="auto"/>
            <w:left w:val="none" w:sz="0" w:space="0" w:color="auto"/>
            <w:bottom w:val="none" w:sz="0" w:space="0" w:color="auto"/>
            <w:right w:val="none" w:sz="0" w:space="0" w:color="auto"/>
          </w:divBdr>
          <w:divsChild>
            <w:div w:id="1987467239">
              <w:marLeft w:val="0"/>
              <w:marRight w:val="0"/>
              <w:marTop w:val="0"/>
              <w:marBottom w:val="0"/>
              <w:divBdr>
                <w:top w:val="none" w:sz="0" w:space="0" w:color="auto"/>
                <w:left w:val="none" w:sz="0" w:space="0" w:color="auto"/>
                <w:bottom w:val="none" w:sz="0" w:space="0" w:color="auto"/>
                <w:right w:val="none" w:sz="0" w:space="0" w:color="auto"/>
              </w:divBdr>
            </w:div>
          </w:divsChild>
        </w:div>
        <w:div w:id="67964807">
          <w:marLeft w:val="0"/>
          <w:marRight w:val="0"/>
          <w:marTop w:val="300"/>
          <w:marBottom w:val="300"/>
          <w:divBdr>
            <w:top w:val="none" w:sz="0" w:space="0" w:color="auto"/>
            <w:left w:val="none" w:sz="0" w:space="0" w:color="auto"/>
            <w:bottom w:val="none" w:sz="0" w:space="0" w:color="auto"/>
            <w:right w:val="none" w:sz="0" w:space="0" w:color="auto"/>
          </w:divBdr>
          <w:divsChild>
            <w:div w:id="187033923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282300362">
          <w:marLeft w:val="0"/>
          <w:marRight w:val="0"/>
          <w:marTop w:val="300"/>
          <w:marBottom w:val="300"/>
          <w:divBdr>
            <w:top w:val="none" w:sz="0" w:space="0" w:color="auto"/>
            <w:left w:val="none" w:sz="0" w:space="0" w:color="auto"/>
            <w:bottom w:val="none" w:sz="0" w:space="0" w:color="auto"/>
            <w:right w:val="none" w:sz="0" w:space="0" w:color="auto"/>
          </w:divBdr>
          <w:divsChild>
            <w:div w:id="11418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gk-rf-chast1/razdel-iii/podrazdel-2_1/glava-28/statia-433/" TargetMode="External"/><Relationship Id="rId18" Type="http://schemas.openxmlformats.org/officeDocument/2006/relationships/hyperlink" Target="https://sudact.ru/law/gk-rf-chast2/razdel-iv/glava-42/ss-2_4/statia-819/" TargetMode="External"/><Relationship Id="rId26" Type="http://schemas.openxmlformats.org/officeDocument/2006/relationships/hyperlink" Target="https://sudact.ru/law/gk-rf-chast1/razdel-iii/podrazdel-1_1/glava-24/ss-1_4/1_4/statia-382/" TargetMode="External"/><Relationship Id="rId39" Type="http://schemas.openxmlformats.org/officeDocument/2006/relationships/hyperlink" Target="https://sudact.ru/law/gk-rf-chast1/razdel-iii/podrazdel-1_1/glava-23/ss-2_3/statia-333/" TargetMode="External"/><Relationship Id="rId3" Type="http://schemas.openxmlformats.org/officeDocument/2006/relationships/settings" Target="settings.xml"/><Relationship Id="rId21" Type="http://schemas.openxmlformats.org/officeDocument/2006/relationships/hyperlink" Target="https://sudact.ru/law/gk-rf-chast2/razdel-iv/glava-42/ss-1_4/statia-809/" TargetMode="External"/><Relationship Id="rId34" Type="http://schemas.openxmlformats.org/officeDocument/2006/relationships/hyperlink" Target="https://sudact.ru/law/gk-rf-chast1/razdel-iii/podrazdel-1_1/glava-23/ss-2_3/statia-333/" TargetMode="External"/><Relationship Id="rId42" Type="http://schemas.openxmlformats.org/officeDocument/2006/relationships/hyperlink" Target="https://sudact.ru/law/gk-rf-chast1/razdel-iii/podrazdel-1_1/glava-23/ss-2_3/statia-333/" TargetMode="External"/><Relationship Id="rId47" Type="http://schemas.openxmlformats.org/officeDocument/2006/relationships/hyperlink" Target="https://sudact.ru/law/gpk-rf/razdel-ii/podrazdel-ii/glava-16/statia-194/" TargetMode="External"/><Relationship Id="rId50" Type="http://schemas.openxmlformats.org/officeDocument/2006/relationships/fontTable" Target="fontTable.xml"/><Relationship Id="rId7" Type="http://schemas.openxmlformats.org/officeDocument/2006/relationships/hyperlink" Target="https://sudact.ru/law/konstitutsiia/" TargetMode="External"/><Relationship Id="rId12" Type="http://schemas.openxmlformats.org/officeDocument/2006/relationships/hyperlink" Target="https://sudact.ru/law/gk-rf-chast1/razdel-iii/podrazdel-2_1/glava-28/statia-432/" TargetMode="External"/><Relationship Id="rId17" Type="http://schemas.openxmlformats.org/officeDocument/2006/relationships/hyperlink" Target="https://sudact.ru/law/gk-rf-chast1/razdel-iii/podrazdel-1_1/glava-22/statia-314/" TargetMode="External"/><Relationship Id="rId25" Type="http://schemas.openxmlformats.org/officeDocument/2006/relationships/hyperlink" Target="https://sudact.ru/law/gpk-rf/razdel-i/glava-6/statia-56/" TargetMode="External"/><Relationship Id="rId33" Type="http://schemas.openxmlformats.org/officeDocument/2006/relationships/hyperlink" Target="https://sudact.ru/law/konstitutsiia/" TargetMode="External"/><Relationship Id="rId38" Type="http://schemas.openxmlformats.org/officeDocument/2006/relationships/hyperlink" Target="https://sudact.ru/law/gk-rf-chast1/razdel-iii/podrazdel-1_1/glava-23/ss-2_3/statia-333/" TargetMode="External"/><Relationship Id="rId46" Type="http://schemas.openxmlformats.org/officeDocument/2006/relationships/hyperlink" Target="https://sudact.ru/law/gpk-rf/razdel-i/glava-7/statia-98/" TargetMode="External"/><Relationship Id="rId2" Type="http://schemas.microsoft.com/office/2007/relationships/stylesWithEffects" Target="stylesWithEffects.xml"/><Relationship Id="rId16" Type="http://schemas.openxmlformats.org/officeDocument/2006/relationships/hyperlink" Target="https://sudact.ru/law/gk-rf-chast1/razdel-iii/podrazdel-1_1/glava-22/statia-310/" TargetMode="External"/><Relationship Id="rId20" Type="http://schemas.openxmlformats.org/officeDocument/2006/relationships/hyperlink" Target="https://sudact.ru/law/gk-rf-chast2/razdel-iv/glava-42/ss-1_4/statia-807/" TargetMode="External"/><Relationship Id="rId29" Type="http://schemas.openxmlformats.org/officeDocument/2006/relationships/hyperlink" Target="https://sudact.ru/law/gk-rf-chast1/razdel-iii/podrazdel-1_1/glava-24/ss-1_4/1_4/statia-385/" TargetMode="External"/><Relationship Id="rId41" Type="http://schemas.openxmlformats.org/officeDocument/2006/relationships/hyperlink" Target="https://sudact.ru/law/apk-rf/razdel-i/glava-7/statia-65/" TargetMode="External"/><Relationship Id="rId1" Type="http://schemas.openxmlformats.org/officeDocument/2006/relationships/styles" Target="styles.xml"/><Relationship Id="rId6" Type="http://schemas.openxmlformats.org/officeDocument/2006/relationships/hyperlink" Target="https://sudact.ru/law/gpk-rf/razdel-ii/podrazdel-ii/glava-15/statia-167/" TargetMode="External"/><Relationship Id="rId11" Type="http://schemas.openxmlformats.org/officeDocument/2006/relationships/hyperlink" Target="https://sudact.ru/law/gk-rf-chast1/razdel-iii/podrazdel-2_1/glava-28/statia-432/" TargetMode="External"/><Relationship Id="rId24" Type="http://schemas.openxmlformats.org/officeDocument/2006/relationships/hyperlink" Target="https://sudact.ru/law/gk-rf-chast1/razdel-iii/podrazdel-2_1/glava-28/statia-434/" TargetMode="External"/><Relationship Id="rId32" Type="http://schemas.openxmlformats.org/officeDocument/2006/relationships/hyperlink" Target="https://sudact.ru/law/gk-rf-chast1/razdel-iii/podrazdel-1_1/glava-23/ss-2_3/statia-333/" TargetMode="External"/><Relationship Id="rId37" Type="http://schemas.openxmlformats.org/officeDocument/2006/relationships/hyperlink" Target="https://sudact.ru/law/gk-rf-chast1/razdel-iii/podrazdel-1_1/glava-23/ss-2_3/statia-333/" TargetMode="External"/><Relationship Id="rId40" Type="http://schemas.openxmlformats.org/officeDocument/2006/relationships/hyperlink" Target="https://sudact.ru/law/gpk-rf/razdel-i/glava-6/statia-56/" TargetMode="External"/><Relationship Id="rId45" Type="http://schemas.openxmlformats.org/officeDocument/2006/relationships/hyperlink" Target="https://sudact.ru/law/gk-rf-chast1/razdel-iii/podrazdel-1_1/glava-23/ss-2_3/statia-333/" TargetMode="External"/><Relationship Id="rId5" Type="http://schemas.openxmlformats.org/officeDocument/2006/relationships/hyperlink" Target="https://sudact.ru/law/gk-rf-chast1/razdel-iii/podrazdel-2_1/glava-28/statia-434/" TargetMode="External"/><Relationship Id="rId15" Type="http://schemas.openxmlformats.org/officeDocument/2006/relationships/hyperlink" Target="https://sudact.ru/law/gk-rf-chast1/razdel-iii/podrazdel-1_1/glava-22/statia-309/" TargetMode="External"/><Relationship Id="rId23" Type="http://schemas.openxmlformats.org/officeDocument/2006/relationships/hyperlink" Target="https://sudact.ru/law/gk-rf-chast2/razdel-iv/glava-42/ss-1_4/statia-811/" TargetMode="External"/><Relationship Id="rId28" Type="http://schemas.openxmlformats.org/officeDocument/2006/relationships/hyperlink" Target="https://sudact.ru/law/gk-rf-chast1/razdel-iii/podrazdel-1_1/glava-24/ss-1_4/1_4/statia-384/" TargetMode="External"/><Relationship Id="rId36" Type="http://schemas.openxmlformats.org/officeDocument/2006/relationships/hyperlink" Target="https://sudact.ru/law/gk-rf-chast1/razdel-i/podrazdel-1/glava-1/statia-6/" TargetMode="External"/><Relationship Id="rId49" Type="http://schemas.openxmlformats.org/officeDocument/2006/relationships/hyperlink" Target="https://sudact.ru/law/gpk-rf/razdel-ii/podrazdel-ii/glava-16/statia-199_1/" TargetMode="External"/><Relationship Id="rId10" Type="http://schemas.openxmlformats.org/officeDocument/2006/relationships/hyperlink" Target="https://sudact.ru/law/gk-rf-chast1/razdel-iii/podrazdel-2_1/glava-28/statia-434/" TargetMode="External"/><Relationship Id="rId19" Type="http://schemas.openxmlformats.org/officeDocument/2006/relationships/hyperlink" Target="https://sudact.ru/law/gk-rf-chast2/razdel-iv/glava-42/ss-2_4/statia-820/" TargetMode="External"/><Relationship Id="rId31" Type="http://schemas.openxmlformats.org/officeDocument/2006/relationships/hyperlink" Target="https://sudact.ru/law/gk-rf-chast1/razdel-iii/podrazdel-1_1/glava-23/ss-2_3/statia-333/" TargetMode="External"/><Relationship Id="rId44" Type="http://schemas.openxmlformats.org/officeDocument/2006/relationships/hyperlink" Target="https://sudact.ru/law/gk-rf-chast2/razdel-iv/glava-42/ss-1_4/statia-811/" TargetMode="External"/><Relationship Id="rId4" Type="http://schemas.openxmlformats.org/officeDocument/2006/relationships/webSettings" Target="webSettings.xml"/><Relationship Id="rId9" Type="http://schemas.openxmlformats.org/officeDocument/2006/relationships/hyperlink" Target="https://sudact.ru/law/gk-rf-chast1/razdel-i/podrazdel-4/glava-9/ss-1_2/statia-160/" TargetMode="External"/><Relationship Id="rId14" Type="http://schemas.openxmlformats.org/officeDocument/2006/relationships/hyperlink" Target="https://sudact.ru/law/gk-rf-chast1/razdel-iii/podrazdel-1_1/glava-21_1/statia-307_1/" TargetMode="External"/><Relationship Id="rId22" Type="http://schemas.openxmlformats.org/officeDocument/2006/relationships/hyperlink" Target="https://sudact.ru/law/gk-rf-chast2/razdel-iv/glava-42/ss-1_4/statia-810/" TargetMode="External"/><Relationship Id="rId27" Type="http://schemas.openxmlformats.org/officeDocument/2006/relationships/hyperlink" Target="https://sudact.ru/law/gk-rf-chast1/razdel-iii/podrazdel-1_1/glava-24/ss-1_4/3_3/statia-388/" TargetMode="External"/><Relationship Id="rId30" Type="http://schemas.openxmlformats.org/officeDocument/2006/relationships/hyperlink" Target="https://sudact.ru/law/gk-rf-chast1/razdel-iii/podrazdel-2_1/glava-27/statia-431/" TargetMode="External"/><Relationship Id="rId35" Type="http://schemas.openxmlformats.org/officeDocument/2006/relationships/hyperlink" Target="https://sudact.ru/law/gk-rf-chast1/razdel-i/podrazdel-1/glava-1/statia-2/" TargetMode="External"/><Relationship Id="rId43" Type="http://schemas.openxmlformats.org/officeDocument/2006/relationships/hyperlink" Target="https://sudact.ru/law/gk-rf-chast2/razdel-iv/glava-42/ss-1_4/statia-810/" TargetMode="External"/><Relationship Id="rId48" Type="http://schemas.openxmlformats.org/officeDocument/2006/relationships/hyperlink" Target="https://sudact.ru/law/gpk-rf/razdel-ii/podrazdel-ii/glava-16/statia-198/" TargetMode="External"/><Relationship Id="rId8" Type="http://schemas.openxmlformats.org/officeDocument/2006/relationships/hyperlink" Target="https://sudact.ru/law/gk-rf-chast1/razdel-i/podrazdel-1/glava-1/statia-1/"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5222</Words>
  <Characters>29766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2021-06-17T07:41:00Z</dcterms:created>
  <dcterms:modified xsi:type="dcterms:W3CDTF">2021-06-17T07:41:00Z</dcterms:modified>
</cp:coreProperties>
</file>